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D9" w:rsidRPr="00F815B8" w:rsidRDefault="00F01AD9" w:rsidP="00F01AD9">
      <w:pPr>
        <w:pStyle w:val="1"/>
        <w:numPr>
          <w:ilvl w:val="1"/>
          <w:numId w:val="1"/>
        </w:numPr>
        <w:ind w:left="0" w:firstLine="0"/>
        <w:jc w:val="center"/>
      </w:pPr>
      <w:r w:rsidRPr="00F82CEB">
        <w:rPr>
          <w:color w:val="6F2F9F"/>
        </w:rPr>
        <w:t>Участие обучающихся</w:t>
      </w:r>
      <w:r w:rsidRPr="00F82CEB">
        <w:rPr>
          <w:color w:val="6F2F9F"/>
          <w:spacing w:val="-4"/>
        </w:rPr>
        <w:t xml:space="preserve"> </w:t>
      </w:r>
      <w:r w:rsidRPr="00F82CEB">
        <w:rPr>
          <w:color w:val="6F2F9F"/>
        </w:rPr>
        <w:t>в</w:t>
      </w:r>
      <w:r w:rsidRPr="00F82CEB">
        <w:rPr>
          <w:color w:val="6F2F9F"/>
          <w:spacing w:val="-3"/>
        </w:rPr>
        <w:t xml:space="preserve"> </w:t>
      </w:r>
      <w:r w:rsidRPr="00F82CEB">
        <w:rPr>
          <w:color w:val="6F2F9F"/>
          <w:spacing w:val="-2"/>
        </w:rPr>
        <w:t>олимпиадах, входящих</w:t>
      </w:r>
    </w:p>
    <w:p w:rsidR="00F01AD9" w:rsidRPr="00F815B8" w:rsidRDefault="00F01AD9" w:rsidP="00F01AD9">
      <w:pPr>
        <w:pStyle w:val="1"/>
        <w:ind w:left="0"/>
        <w:jc w:val="center"/>
      </w:pPr>
      <w:r w:rsidRPr="00F815B8">
        <w:rPr>
          <w:color w:val="6F2F9F"/>
          <w:spacing w:val="-2"/>
        </w:rPr>
        <w:t>в перечень, утвержденный Министерством Просвещения Российской Федерации</w:t>
      </w:r>
    </w:p>
    <w:p w:rsidR="00F01AD9" w:rsidRDefault="00F01AD9" w:rsidP="00F01AD9">
      <w:pPr>
        <w:pStyle w:val="a3"/>
        <w:jc w:val="center"/>
      </w:pPr>
      <w:r>
        <w:t>(</w:t>
      </w:r>
      <w:hyperlink r:id="rId6" w:history="1">
        <w:r w:rsidRPr="000E3A1D">
          <w:rPr>
            <w:rStyle w:val="a5"/>
          </w:rPr>
          <w:t>https://orel-lic22.obr57.ru/sveden-document/</w:t>
        </w:r>
      </w:hyperlink>
      <w:r>
        <w:t>)</w:t>
      </w:r>
    </w:p>
    <w:p w:rsidR="00F01AD9" w:rsidRPr="00F815B8" w:rsidRDefault="00F01AD9" w:rsidP="00F01AD9">
      <w:pPr>
        <w:pStyle w:val="a3"/>
      </w:pPr>
    </w:p>
    <w:p w:rsidR="00F01AD9" w:rsidRPr="00F815B8" w:rsidRDefault="00F01AD9" w:rsidP="00F01AD9">
      <w:pPr>
        <w:pStyle w:val="a3"/>
        <w:ind w:left="0"/>
        <w:jc w:val="center"/>
        <w:rPr>
          <w:b/>
          <w:u w:val="single"/>
          <w:lang w:eastAsia="ar-SA"/>
        </w:rPr>
      </w:pPr>
      <w:r w:rsidRPr="00F815B8">
        <w:rPr>
          <w:b/>
          <w:u w:val="single"/>
        </w:rPr>
        <w:t>2022-2023 учебный год</w:t>
      </w:r>
    </w:p>
    <w:tbl>
      <w:tblPr>
        <w:tblpPr w:leftFromText="180" w:rightFromText="180" w:vertAnchor="text" w:horzAnchor="margin" w:tblpX="-180" w:tblpY="247"/>
        <w:tblW w:w="5000" w:type="pct"/>
        <w:tblLook w:val="04A0" w:firstRow="1" w:lastRow="0" w:firstColumn="1" w:lastColumn="0" w:noHBand="0" w:noVBand="1"/>
      </w:tblPr>
      <w:tblGrid>
        <w:gridCol w:w="4552"/>
        <w:gridCol w:w="2127"/>
        <w:gridCol w:w="2892"/>
      </w:tblGrid>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b/>
                <w:sz w:val="28"/>
                <w:szCs w:val="28"/>
                <w:lang w:eastAsia="ru-RU"/>
              </w:rPr>
            </w:pPr>
            <w:r w:rsidRPr="00F815B8">
              <w:rPr>
                <w:b/>
                <w:sz w:val="28"/>
                <w:szCs w:val="28"/>
                <w:lang w:eastAsia="ru-RU"/>
              </w:rPr>
              <w:t xml:space="preserve">Наименование олимпиады </w:t>
            </w:r>
          </w:p>
        </w:tc>
        <w:tc>
          <w:tcPr>
            <w:tcW w:w="11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b/>
                <w:sz w:val="28"/>
                <w:szCs w:val="28"/>
                <w:lang w:eastAsia="ru-RU"/>
              </w:rPr>
            </w:pPr>
            <w:r w:rsidRPr="00F815B8">
              <w:rPr>
                <w:b/>
                <w:sz w:val="28"/>
                <w:szCs w:val="28"/>
                <w:lang w:eastAsia="ru-RU"/>
              </w:rPr>
              <w:t>Количество  победителей</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b/>
                <w:sz w:val="28"/>
                <w:szCs w:val="28"/>
                <w:lang w:eastAsia="ru-RU"/>
              </w:rPr>
            </w:pPr>
            <w:r w:rsidRPr="00F815B8">
              <w:rPr>
                <w:b/>
                <w:sz w:val="28"/>
                <w:szCs w:val="28"/>
                <w:lang w:eastAsia="ru-RU"/>
              </w:rPr>
              <w:t>Количество призеров</w:t>
            </w: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sz w:val="28"/>
                <w:szCs w:val="28"/>
                <w:lang w:eastAsia="ru-RU"/>
              </w:rPr>
            </w:pPr>
            <w:r w:rsidRPr="00F815B8">
              <w:rPr>
                <w:sz w:val="28"/>
                <w:szCs w:val="28"/>
              </w:rPr>
              <w:t>Многопрофильная олимпиада РГЭУ (РИНХ), профиль «Обществознание»</w:t>
            </w:r>
          </w:p>
        </w:tc>
        <w:tc>
          <w:tcPr>
            <w:tcW w:w="11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2</w:t>
            </w: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lang w:eastAsia="ru-RU"/>
              </w:rPr>
            </w:pPr>
            <w:r w:rsidRPr="00F815B8">
              <w:rPr>
                <w:sz w:val="28"/>
                <w:szCs w:val="28"/>
              </w:rPr>
              <w:t>Олимпиада «Миссия выполнима. Твое призвание – финансист»</w:t>
            </w:r>
          </w:p>
        </w:tc>
        <w:tc>
          <w:tcPr>
            <w:tcW w:w="11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w:t>
            </w:r>
          </w:p>
          <w:p w:rsidR="00F01AD9" w:rsidRPr="00F815B8" w:rsidRDefault="00F01AD9" w:rsidP="006B1585">
            <w:pPr>
              <w:jc w:val="center"/>
              <w:rPr>
                <w:sz w:val="28"/>
                <w:szCs w:val="28"/>
                <w:lang w:eastAsia="ru-RU"/>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lang w:eastAsia="ru-RU"/>
              </w:rPr>
            </w:pPr>
            <w:r w:rsidRPr="00F815B8">
              <w:rPr>
                <w:sz w:val="28"/>
                <w:szCs w:val="28"/>
                <w:lang w:eastAsia="ru-RU"/>
              </w:rPr>
              <w:t>2</w:t>
            </w: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lang w:eastAsia="ru-RU"/>
              </w:rPr>
            </w:pPr>
            <w:r w:rsidRPr="00F815B8">
              <w:rPr>
                <w:sz w:val="28"/>
                <w:szCs w:val="28"/>
                <w:lang w:eastAsia="ru-RU"/>
              </w:rPr>
              <w:t>Всероссийская олимпиада школьников (региональный этап)</w:t>
            </w:r>
          </w:p>
        </w:tc>
        <w:tc>
          <w:tcPr>
            <w:tcW w:w="11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w:t>
            </w:r>
          </w:p>
          <w:p w:rsidR="00F01AD9" w:rsidRPr="00F815B8" w:rsidRDefault="00F01AD9" w:rsidP="006B1585">
            <w:pPr>
              <w:jc w:val="center"/>
              <w:rPr>
                <w:sz w:val="28"/>
                <w:szCs w:val="28"/>
                <w:lang w:eastAsia="ru-RU"/>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lang w:eastAsia="ru-RU"/>
              </w:rPr>
            </w:pPr>
            <w:r w:rsidRPr="00F815B8">
              <w:rPr>
                <w:sz w:val="28"/>
                <w:szCs w:val="28"/>
                <w:lang w:eastAsia="ru-RU"/>
              </w:rPr>
              <w:t>7</w:t>
            </w: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lang w:eastAsia="ru-RU"/>
              </w:rPr>
            </w:pPr>
            <w:r w:rsidRPr="00F815B8">
              <w:rPr>
                <w:rFonts w:eastAsia="Lucida Sans Unicode"/>
                <w:sz w:val="28"/>
                <w:szCs w:val="28"/>
                <w:lang w:bidi="ru-RU"/>
              </w:rPr>
              <w:t>Олимпиада школьников по астрономии имени В.Я. Струве</w:t>
            </w:r>
          </w:p>
        </w:tc>
        <w:tc>
          <w:tcPr>
            <w:tcW w:w="11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w:t>
            </w:r>
          </w:p>
          <w:p w:rsidR="00F01AD9" w:rsidRPr="00F815B8" w:rsidRDefault="00F01AD9" w:rsidP="006B1585">
            <w:pPr>
              <w:jc w:val="center"/>
              <w:rPr>
                <w:sz w:val="28"/>
                <w:szCs w:val="28"/>
                <w:lang w:eastAsia="ru-RU"/>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lang w:eastAsia="ru-RU"/>
              </w:rPr>
            </w:pPr>
            <w:r w:rsidRPr="00F815B8">
              <w:rPr>
                <w:sz w:val="28"/>
                <w:szCs w:val="28"/>
                <w:lang w:eastAsia="ru-RU"/>
              </w:rPr>
              <w:t>1</w:t>
            </w: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b/>
                <w:sz w:val="28"/>
                <w:szCs w:val="28"/>
                <w:lang w:eastAsia="ru-RU"/>
              </w:rPr>
            </w:pPr>
            <w:r w:rsidRPr="00F815B8">
              <w:rPr>
                <w:sz w:val="28"/>
                <w:szCs w:val="28"/>
              </w:rPr>
              <w:t>Всероссийский конкурс творческих, проектных и исследовательских работ учащихся "#</w:t>
            </w:r>
            <w:proofErr w:type="spellStart"/>
            <w:r w:rsidRPr="00F815B8">
              <w:rPr>
                <w:sz w:val="28"/>
                <w:szCs w:val="28"/>
              </w:rPr>
              <w:t>ВместеЯрче</w:t>
            </w:r>
            <w:proofErr w:type="spellEnd"/>
            <w:r w:rsidRPr="00F815B8">
              <w:rPr>
                <w:sz w:val="28"/>
                <w:szCs w:val="28"/>
              </w:rPr>
              <w:t>" (проектная работа)</w:t>
            </w:r>
          </w:p>
        </w:tc>
        <w:tc>
          <w:tcPr>
            <w:tcW w:w="11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b/>
                <w:sz w:val="28"/>
                <w:szCs w:val="28"/>
                <w:lang w:eastAsia="ru-RU"/>
              </w:rPr>
            </w:pPr>
            <w:r w:rsidRPr="00F815B8">
              <w:rPr>
                <w:b/>
                <w:sz w:val="28"/>
                <w:szCs w:val="28"/>
                <w:lang w:eastAsia="ru-RU"/>
              </w:rPr>
              <w:t>-</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lang w:eastAsia="ru-RU"/>
              </w:rPr>
            </w:pPr>
            <w:r w:rsidRPr="00F815B8">
              <w:rPr>
                <w:sz w:val="28"/>
                <w:szCs w:val="28"/>
                <w:lang w:eastAsia="ru-RU"/>
              </w:rPr>
              <w:t>2</w:t>
            </w: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sz w:val="28"/>
                <w:szCs w:val="28"/>
              </w:rPr>
            </w:pPr>
            <w:proofErr w:type="gramStart"/>
            <w:r w:rsidRPr="00F815B8">
              <w:rPr>
                <w:sz w:val="28"/>
                <w:szCs w:val="28"/>
              </w:rPr>
              <w:t>Я-бакалавр</w:t>
            </w:r>
            <w:proofErr w:type="gramEnd"/>
          </w:p>
        </w:tc>
        <w:tc>
          <w:tcPr>
            <w:tcW w:w="11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b/>
                <w:sz w:val="28"/>
                <w:szCs w:val="28"/>
                <w:lang w:eastAsia="ru-RU"/>
              </w:rPr>
            </w:pP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4</w:t>
            </w: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sz w:val="28"/>
                <w:szCs w:val="28"/>
              </w:rPr>
            </w:pPr>
            <w:r w:rsidRPr="00F815B8">
              <w:rPr>
                <w:sz w:val="28"/>
                <w:szCs w:val="28"/>
              </w:rPr>
              <w:t>Олимпиада Физтех</w:t>
            </w:r>
          </w:p>
        </w:tc>
        <w:tc>
          <w:tcPr>
            <w:tcW w:w="11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1</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p>
        </w:tc>
      </w:tr>
      <w:tr w:rsidR="00F01AD9" w:rsidRPr="00F815B8" w:rsidTr="006B1585">
        <w:tc>
          <w:tcPr>
            <w:tcW w:w="237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sz w:val="28"/>
                <w:szCs w:val="28"/>
              </w:rPr>
            </w:pPr>
            <w:r w:rsidRPr="00F815B8">
              <w:rPr>
                <w:sz w:val="28"/>
                <w:szCs w:val="28"/>
              </w:rPr>
              <w:t>Олимпиада «Газпром»</w:t>
            </w:r>
          </w:p>
        </w:tc>
        <w:tc>
          <w:tcPr>
            <w:tcW w:w="11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r w:rsidRPr="00F815B8">
              <w:rPr>
                <w:sz w:val="28"/>
                <w:szCs w:val="28"/>
                <w:lang w:eastAsia="ru-RU"/>
              </w:rPr>
              <w:t>1</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lang w:eastAsia="ru-RU"/>
              </w:rPr>
            </w:pPr>
          </w:p>
        </w:tc>
      </w:tr>
    </w:tbl>
    <w:p w:rsidR="00F01AD9" w:rsidRDefault="00F01AD9" w:rsidP="00F01AD9">
      <w:pPr>
        <w:pStyle w:val="a3"/>
        <w:spacing w:before="160"/>
        <w:ind w:left="0"/>
        <w:rPr>
          <w:b/>
          <w:u w:val="single"/>
        </w:rPr>
      </w:pPr>
    </w:p>
    <w:p w:rsidR="00F01AD9" w:rsidRDefault="00F01AD9" w:rsidP="00F01AD9">
      <w:pPr>
        <w:pStyle w:val="a3"/>
        <w:spacing w:before="160"/>
        <w:ind w:left="0"/>
        <w:jc w:val="center"/>
        <w:rPr>
          <w:b/>
          <w:u w:val="single"/>
        </w:rPr>
      </w:pPr>
    </w:p>
    <w:p w:rsidR="00F01AD9" w:rsidRPr="00F815B8" w:rsidRDefault="00F01AD9" w:rsidP="00F01AD9">
      <w:pPr>
        <w:pStyle w:val="a3"/>
        <w:spacing w:before="160"/>
        <w:ind w:left="0"/>
        <w:jc w:val="center"/>
        <w:rPr>
          <w:b/>
          <w:u w:val="single"/>
        </w:rPr>
      </w:pPr>
      <w:r w:rsidRPr="00F815B8">
        <w:rPr>
          <w:b/>
          <w:u w:val="single"/>
        </w:rPr>
        <w:t>2023-2024 учебный год</w:t>
      </w:r>
    </w:p>
    <w:p w:rsidR="00F01AD9" w:rsidRDefault="00F01AD9" w:rsidP="00F01AD9">
      <w:pPr>
        <w:suppressAutoHyphens/>
        <w:contextualSpacing/>
        <w:jc w:val="center"/>
        <w:rPr>
          <w:b/>
          <w:sz w:val="28"/>
          <w:szCs w:val="28"/>
          <w:lang w:eastAsia="ar-SA"/>
        </w:rPr>
      </w:pPr>
      <w:r w:rsidRPr="00F815B8">
        <w:rPr>
          <w:b/>
          <w:sz w:val="28"/>
          <w:szCs w:val="28"/>
          <w:lang w:eastAsia="ar-SA"/>
        </w:rPr>
        <w:t>Всероссийские олимпиады, входящие в перечень Министерства просвещения РФ</w:t>
      </w:r>
    </w:p>
    <w:p w:rsidR="00F01AD9" w:rsidRPr="004049C6" w:rsidRDefault="00F01AD9" w:rsidP="00F01AD9">
      <w:pPr>
        <w:suppressAutoHyphens/>
        <w:contextualSpacing/>
        <w:jc w:val="center"/>
        <w:rPr>
          <w:color w:val="0000CC"/>
          <w:sz w:val="28"/>
          <w:szCs w:val="28"/>
          <w:lang w:eastAsia="ar-SA"/>
        </w:rPr>
      </w:pPr>
      <w:r w:rsidRPr="004049C6">
        <w:rPr>
          <w:color w:val="0000CC"/>
          <w:sz w:val="28"/>
          <w:szCs w:val="28"/>
          <w:lang w:eastAsia="ar-SA"/>
        </w:rPr>
        <w:t>(</w:t>
      </w:r>
      <w:hyperlink r:id="rId7" w:history="1">
        <w:r w:rsidRPr="004049C6">
          <w:rPr>
            <w:rStyle w:val="a5"/>
            <w:color w:val="0000CC"/>
            <w:sz w:val="28"/>
            <w:szCs w:val="28"/>
            <w:lang w:eastAsia="ar-SA"/>
          </w:rPr>
          <w:t>https://orel-lic22.obr57.ru/sveden-document/</w:t>
        </w:r>
      </w:hyperlink>
      <w:r w:rsidRPr="004049C6">
        <w:rPr>
          <w:color w:val="0000CC"/>
          <w:sz w:val="28"/>
          <w:szCs w:val="28"/>
          <w:lang w:eastAsia="ar-SA"/>
        </w:rPr>
        <w:t>)</w:t>
      </w:r>
    </w:p>
    <w:p w:rsidR="00F01AD9" w:rsidRPr="00FD011E" w:rsidRDefault="00F01AD9" w:rsidP="00F01AD9">
      <w:pPr>
        <w:suppressAutoHyphens/>
        <w:contextualSpacing/>
        <w:jc w:val="center"/>
        <w:rPr>
          <w:b/>
          <w:color w:val="0070C0"/>
          <w:sz w:val="28"/>
          <w:szCs w:val="28"/>
          <w:lang w:eastAsia="ar-SA"/>
        </w:rPr>
      </w:pPr>
      <w:r>
        <w:rPr>
          <w:b/>
          <w:color w:val="0070C0"/>
          <w:sz w:val="28"/>
          <w:szCs w:val="28"/>
          <w:lang w:eastAsia="ar-SA"/>
        </w:rPr>
        <w:t xml:space="preserve"> </w:t>
      </w:r>
    </w:p>
    <w:tbl>
      <w:tblPr>
        <w:tblpPr w:leftFromText="180" w:rightFromText="180" w:vertAnchor="text" w:horzAnchor="margin" w:tblpX="-39" w:tblpY="247"/>
        <w:tblW w:w="5000" w:type="pct"/>
        <w:tblLook w:val="04A0" w:firstRow="1" w:lastRow="0" w:firstColumn="1" w:lastColumn="0" w:noHBand="0" w:noVBand="1"/>
      </w:tblPr>
      <w:tblGrid>
        <w:gridCol w:w="4705"/>
        <w:gridCol w:w="1974"/>
        <w:gridCol w:w="2892"/>
      </w:tblGrid>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contextualSpacing/>
              <w:jc w:val="center"/>
              <w:rPr>
                <w:b/>
                <w:sz w:val="28"/>
                <w:szCs w:val="28"/>
              </w:rPr>
            </w:pPr>
            <w:r w:rsidRPr="00F815B8">
              <w:rPr>
                <w:b/>
                <w:sz w:val="28"/>
                <w:szCs w:val="28"/>
              </w:rPr>
              <w:t>Наименование олимпиады</w:t>
            </w:r>
          </w:p>
        </w:tc>
        <w:tc>
          <w:tcPr>
            <w:tcW w:w="103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contextualSpacing/>
              <w:jc w:val="center"/>
              <w:rPr>
                <w:b/>
                <w:sz w:val="28"/>
                <w:szCs w:val="28"/>
              </w:rPr>
            </w:pPr>
            <w:r w:rsidRPr="00F815B8">
              <w:rPr>
                <w:b/>
                <w:sz w:val="28"/>
                <w:szCs w:val="28"/>
              </w:rPr>
              <w:t>Количество  победителей</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contextualSpacing/>
              <w:jc w:val="center"/>
              <w:rPr>
                <w:b/>
                <w:sz w:val="28"/>
                <w:szCs w:val="28"/>
              </w:rPr>
            </w:pPr>
            <w:r w:rsidRPr="00F815B8">
              <w:rPr>
                <w:b/>
                <w:sz w:val="28"/>
                <w:szCs w:val="28"/>
              </w:rPr>
              <w:t>Количество призеров</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sz w:val="28"/>
                <w:szCs w:val="28"/>
              </w:rPr>
            </w:pPr>
            <w:r w:rsidRPr="00F815B8">
              <w:rPr>
                <w:sz w:val="28"/>
                <w:szCs w:val="28"/>
              </w:rPr>
              <w:t>Олимпиада РГГУ для школьников (обществознание)</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1</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rPr>
            </w:pPr>
            <w:r w:rsidRPr="00F815B8">
              <w:rPr>
                <w:sz w:val="28"/>
                <w:szCs w:val="28"/>
              </w:rPr>
              <w:t>Многопрофильная олимпиада РГЭУ (РИНХ), профиль «Обществознание»</w:t>
            </w:r>
          </w:p>
        </w:tc>
        <w:tc>
          <w:tcPr>
            <w:tcW w:w="103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1</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rPr>
            </w:pPr>
            <w:r w:rsidRPr="00F815B8">
              <w:rPr>
                <w:sz w:val="28"/>
                <w:szCs w:val="28"/>
              </w:rPr>
              <w:t>Олимпиада «Миссия выполнима. Твое призвание – финансист»</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w:t>
            </w:r>
          </w:p>
          <w:p w:rsidR="00F01AD9" w:rsidRPr="00F815B8" w:rsidRDefault="00F01AD9" w:rsidP="006B1585">
            <w:pPr>
              <w:jc w:val="center"/>
              <w:rPr>
                <w:sz w:val="28"/>
                <w:szCs w:val="28"/>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1</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rPr>
            </w:pPr>
            <w:r w:rsidRPr="00F815B8">
              <w:rPr>
                <w:sz w:val="28"/>
                <w:szCs w:val="28"/>
              </w:rPr>
              <w:t>Всероссийская олимпиада школьников (региональный этап)</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1</w:t>
            </w:r>
          </w:p>
          <w:p w:rsidR="00F01AD9" w:rsidRPr="00F815B8" w:rsidRDefault="00F01AD9" w:rsidP="006B1585">
            <w:pPr>
              <w:jc w:val="center"/>
              <w:rPr>
                <w:sz w:val="28"/>
                <w:szCs w:val="28"/>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10</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sz w:val="28"/>
                <w:szCs w:val="28"/>
              </w:rPr>
            </w:pPr>
            <w:r w:rsidRPr="00F815B8">
              <w:rPr>
                <w:sz w:val="28"/>
                <w:szCs w:val="28"/>
              </w:rPr>
              <w:lastRenderedPageBreak/>
              <w:t xml:space="preserve">   Я бакалавр</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4</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suppressLineNumbers/>
              <w:suppressAutoHyphens/>
              <w:spacing w:line="252" w:lineRule="auto"/>
              <w:jc w:val="both"/>
              <w:rPr>
                <w:rFonts w:eastAsia="Lucida Sans Unicode"/>
                <w:sz w:val="28"/>
                <w:szCs w:val="28"/>
                <w:lang w:bidi="ru-RU"/>
              </w:rPr>
            </w:pPr>
            <w:r w:rsidRPr="00F815B8">
              <w:rPr>
                <w:rFonts w:eastAsia="Lucida Sans Unicode"/>
                <w:sz w:val="28"/>
                <w:szCs w:val="28"/>
                <w:lang w:bidi="ru-RU"/>
              </w:rPr>
              <w:t>Олимпиада школьников по физике имени Дж. К. Максвелла</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w:t>
            </w:r>
          </w:p>
          <w:p w:rsidR="00F01AD9" w:rsidRPr="00F815B8" w:rsidRDefault="00F01AD9" w:rsidP="006B1585">
            <w:pPr>
              <w:jc w:val="center"/>
              <w:rPr>
                <w:sz w:val="28"/>
                <w:szCs w:val="28"/>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2</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b/>
                <w:sz w:val="28"/>
                <w:szCs w:val="28"/>
              </w:rPr>
            </w:pPr>
            <w:r w:rsidRPr="00F815B8">
              <w:rPr>
                <w:sz w:val="28"/>
                <w:szCs w:val="28"/>
              </w:rPr>
              <w:t>Всероссийский конкурс творческих, проектных и исследовательских работ учащихся "#</w:t>
            </w:r>
            <w:proofErr w:type="spellStart"/>
            <w:r w:rsidRPr="00F815B8">
              <w:rPr>
                <w:sz w:val="28"/>
                <w:szCs w:val="28"/>
              </w:rPr>
              <w:t>ВместеЯрче</w:t>
            </w:r>
            <w:proofErr w:type="spellEnd"/>
            <w:r w:rsidRPr="00F815B8">
              <w:rPr>
                <w:sz w:val="28"/>
                <w:szCs w:val="28"/>
              </w:rPr>
              <w:t>" (проектная работа)</w:t>
            </w:r>
          </w:p>
        </w:tc>
        <w:tc>
          <w:tcPr>
            <w:tcW w:w="103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b/>
                <w:sz w:val="28"/>
                <w:szCs w:val="28"/>
              </w:rPr>
            </w:pPr>
            <w:r w:rsidRPr="00F815B8">
              <w:rPr>
                <w:b/>
                <w:sz w:val="28"/>
                <w:szCs w:val="28"/>
              </w:rPr>
              <w:t>-</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1</w:t>
            </w:r>
          </w:p>
        </w:tc>
      </w:tr>
    </w:tbl>
    <w:p w:rsidR="00F01AD9" w:rsidRPr="00F815B8" w:rsidRDefault="00F01AD9" w:rsidP="00F01AD9">
      <w:pPr>
        <w:pStyle w:val="a3"/>
        <w:spacing w:before="160"/>
        <w:ind w:left="0" w:right="702"/>
        <w:jc w:val="center"/>
        <w:rPr>
          <w:b/>
          <w:u w:val="single"/>
        </w:rPr>
      </w:pPr>
    </w:p>
    <w:p w:rsidR="00F01AD9" w:rsidRPr="00F815B8" w:rsidRDefault="00F01AD9" w:rsidP="00F01AD9">
      <w:pPr>
        <w:pStyle w:val="a3"/>
        <w:spacing w:before="160"/>
        <w:ind w:left="0"/>
        <w:jc w:val="center"/>
        <w:rPr>
          <w:b/>
          <w:u w:val="single"/>
        </w:rPr>
      </w:pPr>
      <w:r w:rsidRPr="00F815B8">
        <w:rPr>
          <w:b/>
          <w:u w:val="single"/>
        </w:rPr>
        <w:t>2024-2025 учебный год</w:t>
      </w:r>
    </w:p>
    <w:p w:rsidR="00F01AD9" w:rsidRDefault="00F01AD9" w:rsidP="00F01AD9">
      <w:pPr>
        <w:suppressAutoHyphens/>
        <w:contextualSpacing/>
        <w:jc w:val="center"/>
        <w:rPr>
          <w:b/>
          <w:sz w:val="28"/>
          <w:szCs w:val="28"/>
          <w:lang w:eastAsia="ar-SA"/>
        </w:rPr>
      </w:pPr>
      <w:r w:rsidRPr="00F815B8">
        <w:rPr>
          <w:b/>
          <w:sz w:val="28"/>
          <w:szCs w:val="28"/>
          <w:lang w:eastAsia="ar-SA"/>
        </w:rPr>
        <w:t>Всероссийские олимпиады, входящие в перечень Министерства просвещения РФ</w:t>
      </w:r>
    </w:p>
    <w:p w:rsidR="00F01AD9" w:rsidRPr="004049C6" w:rsidRDefault="00F01AD9" w:rsidP="00F01AD9">
      <w:pPr>
        <w:suppressAutoHyphens/>
        <w:contextualSpacing/>
        <w:jc w:val="center"/>
        <w:rPr>
          <w:color w:val="0000CC"/>
          <w:sz w:val="28"/>
          <w:szCs w:val="28"/>
          <w:lang w:eastAsia="ar-SA"/>
        </w:rPr>
      </w:pPr>
      <w:r w:rsidRPr="004049C6">
        <w:rPr>
          <w:color w:val="0000CC"/>
          <w:sz w:val="28"/>
          <w:szCs w:val="28"/>
          <w:lang w:eastAsia="ar-SA"/>
        </w:rPr>
        <w:t>(https://orel-lic22.obr57.ru/sveden-document/)</w:t>
      </w:r>
    </w:p>
    <w:tbl>
      <w:tblPr>
        <w:tblpPr w:leftFromText="180" w:rightFromText="180" w:vertAnchor="text" w:horzAnchor="margin" w:tblpX="-39" w:tblpY="247"/>
        <w:tblW w:w="5000" w:type="pct"/>
        <w:tblLook w:val="04A0" w:firstRow="1" w:lastRow="0" w:firstColumn="1" w:lastColumn="0" w:noHBand="0" w:noVBand="1"/>
      </w:tblPr>
      <w:tblGrid>
        <w:gridCol w:w="4705"/>
        <w:gridCol w:w="1974"/>
        <w:gridCol w:w="2892"/>
      </w:tblGrid>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contextualSpacing/>
              <w:jc w:val="center"/>
              <w:rPr>
                <w:b/>
                <w:sz w:val="28"/>
                <w:szCs w:val="28"/>
              </w:rPr>
            </w:pPr>
            <w:r w:rsidRPr="00F815B8">
              <w:rPr>
                <w:b/>
                <w:sz w:val="28"/>
                <w:szCs w:val="28"/>
              </w:rPr>
              <w:t>1</w:t>
            </w:r>
          </w:p>
        </w:tc>
        <w:tc>
          <w:tcPr>
            <w:tcW w:w="103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contextualSpacing/>
              <w:jc w:val="center"/>
              <w:rPr>
                <w:b/>
                <w:sz w:val="28"/>
                <w:szCs w:val="28"/>
              </w:rPr>
            </w:pPr>
            <w:r w:rsidRPr="00F815B8">
              <w:rPr>
                <w:b/>
                <w:sz w:val="28"/>
                <w:szCs w:val="28"/>
              </w:rPr>
              <w:t>Количество  победителей</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contextualSpacing/>
              <w:jc w:val="center"/>
              <w:rPr>
                <w:b/>
                <w:sz w:val="28"/>
                <w:szCs w:val="28"/>
              </w:rPr>
            </w:pPr>
            <w:r w:rsidRPr="00F815B8">
              <w:rPr>
                <w:b/>
                <w:sz w:val="28"/>
                <w:szCs w:val="28"/>
              </w:rPr>
              <w:t>Количество призеров</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both"/>
              <w:rPr>
                <w:sz w:val="28"/>
                <w:szCs w:val="28"/>
              </w:rPr>
            </w:pPr>
            <w:r w:rsidRPr="00F815B8">
              <w:rPr>
                <w:sz w:val="28"/>
                <w:szCs w:val="28"/>
              </w:rPr>
              <w:t>Олимпиада РГГУ для школьников (обществознание)</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 xml:space="preserve"> </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1</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rPr>
            </w:pPr>
            <w:r w:rsidRPr="00F815B8">
              <w:rPr>
                <w:sz w:val="28"/>
                <w:szCs w:val="28"/>
              </w:rPr>
              <w:t>Многопрофильная олимпиада РГЭУ (РИНХ), профиль «Обществознание»</w:t>
            </w:r>
          </w:p>
        </w:tc>
        <w:tc>
          <w:tcPr>
            <w:tcW w:w="103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1</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rPr>
            </w:pPr>
            <w:r w:rsidRPr="00F815B8">
              <w:rPr>
                <w:sz w:val="28"/>
                <w:szCs w:val="28"/>
              </w:rPr>
              <w:t>Олимпиада «Миссия выполнима. Твое призвание – финансист»</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w:t>
            </w:r>
          </w:p>
          <w:p w:rsidR="00F01AD9" w:rsidRPr="00F815B8" w:rsidRDefault="00F01AD9" w:rsidP="006B1585">
            <w:pPr>
              <w:jc w:val="center"/>
              <w:rPr>
                <w:sz w:val="28"/>
                <w:szCs w:val="28"/>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1</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both"/>
              <w:rPr>
                <w:sz w:val="28"/>
                <w:szCs w:val="28"/>
              </w:rPr>
            </w:pPr>
            <w:r w:rsidRPr="00F815B8">
              <w:rPr>
                <w:sz w:val="28"/>
                <w:szCs w:val="28"/>
              </w:rPr>
              <w:t>Всероссийская олимпиада школьников (региональный этап)</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1</w:t>
            </w:r>
          </w:p>
          <w:p w:rsidR="00F01AD9" w:rsidRPr="00F815B8" w:rsidRDefault="00F01AD9" w:rsidP="006B1585">
            <w:pPr>
              <w:jc w:val="center"/>
              <w:rPr>
                <w:sz w:val="28"/>
                <w:szCs w:val="28"/>
              </w:rPr>
            </w:pP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sz w:val="28"/>
                <w:szCs w:val="28"/>
              </w:rPr>
            </w:pPr>
            <w:r w:rsidRPr="00F815B8">
              <w:rPr>
                <w:sz w:val="28"/>
                <w:szCs w:val="28"/>
              </w:rPr>
              <w:t>7</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spacing w:line="276" w:lineRule="auto"/>
              <w:rPr>
                <w:sz w:val="28"/>
                <w:szCs w:val="28"/>
              </w:rPr>
            </w:pPr>
            <w:r w:rsidRPr="00F815B8">
              <w:rPr>
                <w:sz w:val="28"/>
                <w:szCs w:val="28"/>
              </w:rPr>
              <w:t xml:space="preserve"> Олимпиада  школьников» Учись  строить  будущее» НИУ  МГСУ. Обществознание</w:t>
            </w:r>
          </w:p>
          <w:p w:rsidR="00F01AD9" w:rsidRPr="00F815B8" w:rsidRDefault="00F01AD9" w:rsidP="006B1585">
            <w:pPr>
              <w:jc w:val="both"/>
              <w:rPr>
                <w:sz w:val="28"/>
                <w:szCs w:val="28"/>
              </w:rPr>
            </w:pP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1</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rPr>
              <w:t xml:space="preserve"> </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pStyle w:val="a6"/>
              <w:spacing w:after="0"/>
              <w:jc w:val="both"/>
              <w:rPr>
                <w:bCs/>
                <w:sz w:val="28"/>
                <w:szCs w:val="28"/>
              </w:rPr>
            </w:pPr>
            <w:r w:rsidRPr="00F815B8">
              <w:rPr>
                <w:bCs/>
                <w:sz w:val="28"/>
                <w:szCs w:val="28"/>
              </w:rPr>
              <w:t>Олимпиада школьников по физике имени</w:t>
            </w:r>
            <w:proofErr w:type="gramStart"/>
            <w:r w:rsidRPr="00F815B8">
              <w:rPr>
                <w:bCs/>
                <w:sz w:val="28"/>
                <w:szCs w:val="28"/>
              </w:rPr>
              <w:t xml:space="preserve">  </w:t>
            </w:r>
            <w:proofErr w:type="spellStart"/>
            <w:r w:rsidRPr="00F815B8">
              <w:rPr>
                <w:bCs/>
                <w:sz w:val="28"/>
                <w:szCs w:val="28"/>
              </w:rPr>
              <w:t>Д</w:t>
            </w:r>
            <w:proofErr w:type="gramEnd"/>
            <w:r w:rsidRPr="00F815B8">
              <w:rPr>
                <w:bCs/>
                <w:sz w:val="28"/>
                <w:szCs w:val="28"/>
              </w:rPr>
              <w:t>ж.К</w:t>
            </w:r>
            <w:proofErr w:type="spellEnd"/>
            <w:r w:rsidRPr="00F815B8">
              <w:rPr>
                <w:bCs/>
                <w:sz w:val="28"/>
                <w:szCs w:val="28"/>
              </w:rPr>
              <w:t>. Максвелла</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pStyle w:val="a6"/>
              <w:spacing w:after="0"/>
              <w:jc w:val="both"/>
              <w:rPr>
                <w:bCs/>
                <w:sz w:val="28"/>
                <w:szCs w:val="28"/>
              </w:rPr>
            </w:pPr>
            <w:r w:rsidRPr="00F815B8">
              <w:rPr>
                <w:bCs/>
                <w:sz w:val="28"/>
                <w:szCs w:val="28"/>
              </w:rPr>
              <w:t xml:space="preserve"> </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bCs/>
                <w:sz w:val="28"/>
                <w:szCs w:val="28"/>
              </w:rPr>
            </w:pPr>
            <w:r w:rsidRPr="00F815B8">
              <w:rPr>
                <w:bCs/>
                <w:sz w:val="28"/>
                <w:szCs w:val="28"/>
              </w:rPr>
              <w:t>2</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pStyle w:val="a6"/>
              <w:spacing w:after="0"/>
              <w:jc w:val="both"/>
              <w:rPr>
                <w:bCs/>
                <w:sz w:val="28"/>
                <w:szCs w:val="28"/>
              </w:rPr>
            </w:pPr>
            <w:r w:rsidRPr="00F815B8">
              <w:rPr>
                <w:bCs/>
                <w:sz w:val="28"/>
                <w:szCs w:val="28"/>
              </w:rPr>
              <w:t>Олимпиада школьников по математике имени  Леонарда Эйлера</w:t>
            </w:r>
          </w:p>
        </w:tc>
        <w:tc>
          <w:tcPr>
            <w:tcW w:w="103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pStyle w:val="a6"/>
              <w:spacing w:after="0"/>
              <w:jc w:val="both"/>
              <w:rPr>
                <w:bCs/>
                <w:sz w:val="28"/>
                <w:szCs w:val="28"/>
              </w:rPr>
            </w:pPr>
            <w:r w:rsidRPr="00F815B8">
              <w:rPr>
                <w:bCs/>
                <w:sz w:val="28"/>
                <w:szCs w:val="28"/>
              </w:rPr>
              <w:t xml:space="preserve"> </w:t>
            </w:r>
          </w:p>
        </w:tc>
        <w:tc>
          <w:tcPr>
            <w:tcW w:w="1511" w:type="pct"/>
            <w:tcBorders>
              <w:top w:val="single" w:sz="4" w:space="0" w:color="000000"/>
              <w:left w:val="single" w:sz="4" w:space="0" w:color="000000"/>
              <w:bottom w:val="single" w:sz="4" w:space="0" w:color="000000"/>
              <w:right w:val="single" w:sz="4" w:space="0" w:color="000000"/>
            </w:tcBorders>
            <w:hideMark/>
          </w:tcPr>
          <w:p w:rsidR="00F01AD9" w:rsidRPr="00F815B8" w:rsidRDefault="00F01AD9" w:rsidP="006B1585">
            <w:pPr>
              <w:jc w:val="center"/>
              <w:rPr>
                <w:bCs/>
                <w:sz w:val="28"/>
                <w:szCs w:val="28"/>
              </w:rPr>
            </w:pPr>
            <w:r w:rsidRPr="00F815B8">
              <w:rPr>
                <w:bCs/>
                <w:sz w:val="28"/>
                <w:szCs w:val="28"/>
              </w:rPr>
              <w:t>1</w:t>
            </w:r>
          </w:p>
        </w:tc>
      </w:tr>
      <w:tr w:rsidR="00F01AD9" w:rsidRPr="00F815B8" w:rsidTr="006B1585">
        <w:tc>
          <w:tcPr>
            <w:tcW w:w="2458"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rPr>
                <w:sz w:val="28"/>
                <w:szCs w:val="28"/>
              </w:rPr>
            </w:pPr>
            <w:r w:rsidRPr="00F815B8">
              <w:rPr>
                <w:sz w:val="28"/>
                <w:szCs w:val="28"/>
                <w:lang w:eastAsia="ru-RU"/>
              </w:rPr>
              <w:t>Всероссийской олимпиады школьников имени Мстислава Келдыша</w:t>
            </w:r>
          </w:p>
        </w:tc>
        <w:tc>
          <w:tcPr>
            <w:tcW w:w="103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rPr>
                <w:sz w:val="28"/>
                <w:szCs w:val="28"/>
              </w:rPr>
            </w:pPr>
            <w:r w:rsidRPr="00F815B8">
              <w:rPr>
                <w:sz w:val="28"/>
                <w:szCs w:val="28"/>
                <w:lang w:eastAsia="ru-RU"/>
              </w:rPr>
              <w:t xml:space="preserve">  </w:t>
            </w:r>
          </w:p>
        </w:tc>
        <w:tc>
          <w:tcPr>
            <w:tcW w:w="1511" w:type="pct"/>
            <w:tcBorders>
              <w:top w:val="single" w:sz="4" w:space="0" w:color="000000"/>
              <w:left w:val="single" w:sz="4" w:space="0" w:color="000000"/>
              <w:bottom w:val="single" w:sz="4" w:space="0" w:color="000000"/>
              <w:right w:val="single" w:sz="4" w:space="0" w:color="000000"/>
            </w:tcBorders>
          </w:tcPr>
          <w:p w:rsidR="00F01AD9" w:rsidRPr="00F815B8" w:rsidRDefault="00F01AD9" w:rsidP="006B1585">
            <w:pPr>
              <w:jc w:val="center"/>
              <w:rPr>
                <w:sz w:val="28"/>
                <w:szCs w:val="28"/>
              </w:rPr>
            </w:pPr>
            <w:r w:rsidRPr="00F815B8">
              <w:rPr>
                <w:sz w:val="28"/>
                <w:szCs w:val="28"/>
                <w:lang w:eastAsia="ru-RU"/>
              </w:rPr>
              <w:t>1</w:t>
            </w:r>
          </w:p>
        </w:tc>
      </w:tr>
    </w:tbl>
    <w:p w:rsidR="00F01AD9" w:rsidRPr="00F815B8" w:rsidRDefault="00F01AD9" w:rsidP="00F01AD9">
      <w:pPr>
        <w:pStyle w:val="a3"/>
        <w:spacing w:before="160"/>
        <w:ind w:left="0" w:right="702"/>
        <w:rPr>
          <w:b/>
          <w:u w:val="single"/>
        </w:rPr>
      </w:pPr>
    </w:p>
    <w:p w:rsidR="00F01AD9" w:rsidRPr="00F815B8" w:rsidRDefault="00F01AD9" w:rsidP="00F01AD9">
      <w:pPr>
        <w:pStyle w:val="1"/>
        <w:tabs>
          <w:tab w:val="left" w:pos="142"/>
        </w:tabs>
        <w:ind w:left="0"/>
      </w:pPr>
      <w:bookmarkStart w:id="0" w:name="_TOC_250033"/>
    </w:p>
    <w:p w:rsidR="00F01AD9" w:rsidRPr="00F815B8" w:rsidRDefault="00F01AD9" w:rsidP="00F01AD9">
      <w:pPr>
        <w:pStyle w:val="1"/>
        <w:numPr>
          <w:ilvl w:val="1"/>
          <w:numId w:val="1"/>
        </w:numPr>
        <w:tabs>
          <w:tab w:val="left" w:pos="142"/>
        </w:tabs>
        <w:ind w:left="0" w:firstLine="0"/>
        <w:jc w:val="center"/>
      </w:pPr>
      <w:r w:rsidRPr="00F815B8">
        <w:rPr>
          <w:color w:val="6F2F9F"/>
        </w:rPr>
        <w:t>Участие</w:t>
      </w:r>
      <w:r w:rsidRPr="00F815B8">
        <w:rPr>
          <w:color w:val="6F2F9F"/>
          <w:spacing w:val="-6"/>
        </w:rPr>
        <w:t xml:space="preserve"> обучающихся </w:t>
      </w:r>
      <w:r w:rsidRPr="00F815B8">
        <w:rPr>
          <w:color w:val="6F2F9F"/>
        </w:rPr>
        <w:t>в</w:t>
      </w:r>
      <w:r w:rsidRPr="00F815B8">
        <w:rPr>
          <w:color w:val="6F2F9F"/>
          <w:spacing w:val="-6"/>
        </w:rPr>
        <w:t xml:space="preserve"> </w:t>
      </w:r>
      <w:r w:rsidRPr="00F815B8">
        <w:rPr>
          <w:color w:val="6F2F9F"/>
        </w:rPr>
        <w:t>конкурсах,</w:t>
      </w:r>
      <w:r w:rsidRPr="00F815B8">
        <w:rPr>
          <w:color w:val="6F2F9F"/>
          <w:spacing w:val="-6"/>
        </w:rPr>
        <w:t xml:space="preserve"> </w:t>
      </w:r>
      <w:bookmarkEnd w:id="0"/>
      <w:r w:rsidRPr="00F815B8">
        <w:rPr>
          <w:color w:val="6F2F9F"/>
          <w:spacing w:val="-2"/>
        </w:rPr>
        <w:t>соревнованиях, научно-практических конференциях, интеллектуальной, научно-исследовательской,</w:t>
      </w:r>
      <w:r>
        <w:t xml:space="preserve"> </w:t>
      </w:r>
      <w:r w:rsidRPr="00217F91">
        <w:rPr>
          <w:color w:val="7030A0"/>
        </w:rPr>
        <w:t>проектной</w:t>
      </w:r>
      <w:r w:rsidRPr="00217F91">
        <w:rPr>
          <w:color w:val="7030A0"/>
          <w:spacing w:val="-2"/>
        </w:rPr>
        <w:t>, творческой</w:t>
      </w:r>
      <w:r w:rsidRPr="00F815B8">
        <w:rPr>
          <w:color w:val="6F2F9F"/>
          <w:spacing w:val="-2"/>
        </w:rPr>
        <w:t xml:space="preserve"> или спортивной направленности </w:t>
      </w:r>
    </w:p>
    <w:p w:rsidR="00F01AD9" w:rsidRDefault="00F01AD9" w:rsidP="00F01AD9">
      <w:pPr>
        <w:pStyle w:val="1"/>
        <w:tabs>
          <w:tab w:val="left" w:pos="1060"/>
        </w:tabs>
        <w:ind w:left="0"/>
        <w:jc w:val="center"/>
        <w:rPr>
          <w:color w:val="0070C0"/>
          <w:spacing w:val="-2"/>
          <w:sz w:val="24"/>
          <w:szCs w:val="24"/>
        </w:rPr>
      </w:pPr>
    </w:p>
    <w:p w:rsidR="00F01AD9" w:rsidRPr="00F815B8" w:rsidRDefault="00F01AD9" w:rsidP="00F01AD9">
      <w:pPr>
        <w:pStyle w:val="1"/>
        <w:tabs>
          <w:tab w:val="left" w:pos="1060"/>
        </w:tabs>
        <w:ind w:left="0"/>
        <w:jc w:val="center"/>
        <w:rPr>
          <w:u w:val="single"/>
        </w:rPr>
      </w:pPr>
      <w:r w:rsidRPr="00F815B8">
        <w:rPr>
          <w:u w:val="single"/>
        </w:rPr>
        <w:t>2022-2023 учебный год</w:t>
      </w:r>
    </w:p>
    <w:tbl>
      <w:tblPr>
        <w:tblW w:w="5000" w:type="pct"/>
        <w:tblLook w:val="04A0" w:firstRow="1" w:lastRow="0" w:firstColumn="1" w:lastColumn="0" w:noHBand="0" w:noVBand="1"/>
      </w:tblPr>
      <w:tblGrid>
        <w:gridCol w:w="5029"/>
        <w:gridCol w:w="4542"/>
      </w:tblGrid>
      <w:tr w:rsidR="00F01AD9" w:rsidRPr="00F815B8" w:rsidTr="006B1585">
        <w:tc>
          <w:tcPr>
            <w:tcW w:w="2627" w:type="pct"/>
            <w:tcBorders>
              <w:top w:val="single" w:sz="4" w:space="0" w:color="auto"/>
              <w:left w:val="single" w:sz="4" w:space="0" w:color="auto"/>
              <w:bottom w:val="single" w:sz="4" w:space="0" w:color="auto"/>
              <w:right w:val="single" w:sz="4" w:space="0" w:color="auto"/>
            </w:tcBorders>
            <w:hideMark/>
          </w:tcPr>
          <w:p w:rsidR="00F01AD9" w:rsidRPr="00F815B8" w:rsidRDefault="00F01AD9" w:rsidP="006B1585">
            <w:pPr>
              <w:jc w:val="center"/>
              <w:rPr>
                <w:b/>
                <w:sz w:val="28"/>
                <w:szCs w:val="28"/>
              </w:rPr>
            </w:pPr>
            <w:r w:rsidRPr="00F815B8">
              <w:rPr>
                <w:b/>
                <w:sz w:val="28"/>
                <w:szCs w:val="28"/>
              </w:rPr>
              <w:t>Название конкурса</w:t>
            </w:r>
          </w:p>
        </w:tc>
        <w:tc>
          <w:tcPr>
            <w:tcW w:w="2373" w:type="pct"/>
            <w:tcBorders>
              <w:top w:val="single" w:sz="4" w:space="0" w:color="auto"/>
              <w:left w:val="single" w:sz="4" w:space="0" w:color="auto"/>
              <w:bottom w:val="single" w:sz="4" w:space="0" w:color="auto"/>
              <w:right w:val="single" w:sz="4" w:space="0" w:color="auto"/>
            </w:tcBorders>
            <w:hideMark/>
          </w:tcPr>
          <w:p w:rsidR="00F01AD9" w:rsidRPr="00F815B8" w:rsidRDefault="00F01AD9" w:rsidP="006B1585">
            <w:pPr>
              <w:jc w:val="center"/>
              <w:rPr>
                <w:b/>
                <w:sz w:val="28"/>
                <w:szCs w:val="28"/>
              </w:rPr>
            </w:pPr>
            <w:r w:rsidRPr="00F815B8">
              <w:rPr>
                <w:b/>
                <w:sz w:val="28"/>
                <w:szCs w:val="28"/>
              </w:rPr>
              <w:t>Результативность конкурса</w:t>
            </w:r>
          </w:p>
          <w:p w:rsidR="00F01AD9" w:rsidRPr="00F815B8" w:rsidRDefault="00F01AD9" w:rsidP="006B1585">
            <w:pPr>
              <w:jc w:val="center"/>
              <w:rPr>
                <w:b/>
                <w:sz w:val="28"/>
                <w:szCs w:val="28"/>
              </w:rPr>
            </w:pPr>
            <w:r w:rsidRPr="00F815B8">
              <w:rPr>
                <w:b/>
                <w:sz w:val="28"/>
                <w:szCs w:val="28"/>
              </w:rPr>
              <w:lastRenderedPageBreak/>
              <w:t>(победитель, призер, лауреат, дипломант 1 степей)</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r w:rsidRPr="00F815B8">
              <w:rPr>
                <w:b/>
                <w:sz w:val="28"/>
                <w:szCs w:val="28"/>
              </w:rPr>
              <w:lastRenderedPageBreak/>
              <w:t>Международные</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tabs>
                <w:tab w:val="left" w:pos="2040"/>
              </w:tabs>
              <w:rPr>
                <w:sz w:val="28"/>
                <w:szCs w:val="28"/>
              </w:rPr>
            </w:pPr>
            <w:r w:rsidRPr="00F815B8">
              <w:rPr>
                <w:sz w:val="28"/>
                <w:szCs w:val="28"/>
              </w:rPr>
              <w:t xml:space="preserve">Международный конкурс </w:t>
            </w:r>
            <w:proofErr w:type="spellStart"/>
            <w:r w:rsidRPr="00F815B8">
              <w:rPr>
                <w:sz w:val="28"/>
                <w:szCs w:val="28"/>
              </w:rPr>
              <w:t>экопроектов</w:t>
            </w:r>
            <w:proofErr w:type="spellEnd"/>
          </w:p>
          <w:p w:rsidR="00F01AD9" w:rsidRPr="00F815B8" w:rsidRDefault="00F01AD9" w:rsidP="006B1585">
            <w:pPr>
              <w:tabs>
                <w:tab w:val="left" w:pos="2040"/>
              </w:tabs>
              <w:jc w:val="center"/>
              <w:rPr>
                <w:sz w:val="28"/>
                <w:szCs w:val="28"/>
              </w:rPr>
            </w:pPr>
            <w:r w:rsidRPr="00F815B8">
              <w:rPr>
                <w:sz w:val="28"/>
                <w:szCs w:val="28"/>
              </w:rPr>
              <w:t>«</w:t>
            </w:r>
            <w:proofErr w:type="spellStart"/>
            <w:r w:rsidRPr="00F815B8">
              <w:rPr>
                <w:sz w:val="28"/>
                <w:szCs w:val="28"/>
              </w:rPr>
              <w:t>Экоурбанистика</w:t>
            </w:r>
            <w:proofErr w:type="spellEnd"/>
            <w:r w:rsidRPr="00F815B8">
              <w:rPr>
                <w:sz w:val="28"/>
                <w:szCs w:val="28"/>
              </w:rPr>
              <w:t>: умные и зеленые города»</w:t>
            </w:r>
          </w:p>
          <w:p w:rsidR="00F01AD9" w:rsidRPr="00F815B8" w:rsidRDefault="00F01AD9" w:rsidP="006B1585">
            <w:pPr>
              <w:jc w:val="center"/>
              <w:rPr>
                <w:b/>
                <w:sz w:val="28"/>
                <w:szCs w:val="28"/>
              </w:rPr>
            </w:pP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c>
          <w:tcPr>
            <w:tcW w:w="5000" w:type="pct"/>
            <w:gridSpan w:val="2"/>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r w:rsidRPr="00F815B8">
              <w:rPr>
                <w:b/>
                <w:sz w:val="28"/>
                <w:szCs w:val="28"/>
              </w:rPr>
              <w:t>Всероссийские</w:t>
            </w:r>
          </w:p>
        </w:tc>
      </w:tr>
      <w:tr w:rsidR="00F01AD9" w:rsidRPr="00F815B8" w:rsidTr="006B1585">
        <w:trPr>
          <w:trHeight w:val="671"/>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Всероссийский  этап  олимпиады  « День  Конституции – 2022»</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1 степени</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Всероссийской онлайн</w:t>
            </w:r>
            <w:r>
              <w:rPr>
                <w:sz w:val="28"/>
                <w:szCs w:val="28"/>
              </w:rPr>
              <w:t xml:space="preserve"> </w:t>
            </w:r>
            <w:r w:rsidRPr="00F815B8">
              <w:rPr>
                <w:sz w:val="28"/>
                <w:szCs w:val="28"/>
              </w:rPr>
              <w:t>-  олимпиады  по  финансовой  грамотности  и  предпринимательству  для  10-11 классов</w:t>
            </w:r>
          </w:p>
          <w:p w:rsidR="00F01AD9" w:rsidRPr="00F815B8" w:rsidRDefault="00F01AD9" w:rsidP="006B1585">
            <w:pPr>
              <w:jc w:val="both"/>
              <w:rPr>
                <w:sz w:val="28"/>
                <w:szCs w:val="28"/>
              </w:rPr>
            </w:pP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Всесоюзный  фестиваль  школьных  музеев « Без  срока  давности»</w:t>
            </w:r>
          </w:p>
          <w:p w:rsidR="00F01AD9" w:rsidRPr="00F815B8" w:rsidRDefault="00F01AD9" w:rsidP="006B1585">
            <w:pPr>
              <w:spacing w:line="276" w:lineRule="auto"/>
              <w:rPr>
                <w:sz w:val="28"/>
                <w:szCs w:val="28"/>
              </w:rPr>
            </w:pPr>
            <w:r w:rsidRPr="00F815B8">
              <w:rPr>
                <w:sz w:val="28"/>
                <w:szCs w:val="28"/>
              </w:rPr>
              <w:t xml:space="preserve">Тематическое  направление:                  « Экспозиции, отражающие  судебные  дела  по  процессам  о  геноциде  мирного  населения  в  годы  </w:t>
            </w:r>
            <w:r>
              <w:rPr>
                <w:sz w:val="28"/>
                <w:szCs w:val="28"/>
              </w:rPr>
              <w:t>Великой  Отечественной  войны».</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sz w:val="28"/>
                <w:szCs w:val="28"/>
              </w:rPr>
            </w:pPr>
            <w:r w:rsidRPr="00F815B8">
              <w:rPr>
                <w:sz w:val="28"/>
                <w:szCs w:val="28"/>
              </w:rPr>
              <w:t xml:space="preserve">11-я Всероссийская молодежная научно-практическая конференция ОГУ им. И. С. Тургенева </w:t>
            </w:r>
            <w:r>
              <w:rPr>
                <w:sz w:val="28"/>
                <w:szCs w:val="28"/>
              </w:rPr>
              <w:t xml:space="preserve"> </w:t>
            </w:r>
            <w:r w:rsidRPr="00F815B8">
              <w:rPr>
                <w:sz w:val="28"/>
                <w:szCs w:val="28"/>
              </w:rPr>
              <w:t xml:space="preserve">МИФ-23 </w:t>
            </w:r>
            <w:r w:rsidRPr="00F815B8">
              <w:rPr>
                <w:b/>
                <w:sz w:val="28"/>
                <w:szCs w:val="28"/>
              </w:rPr>
              <w:t xml:space="preserve"> </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lang w:eastAsia="ru-RU"/>
              </w:rPr>
            </w:pPr>
            <w:r w:rsidRPr="00F815B8">
              <w:rPr>
                <w:sz w:val="28"/>
                <w:szCs w:val="28"/>
                <w:lang w:eastAsia="ru-RU"/>
              </w:rPr>
              <w:t>Победитель</w:t>
            </w:r>
          </w:p>
        </w:tc>
      </w:tr>
      <w:tr w:rsidR="00F01AD9" w:rsidRPr="00F815B8" w:rsidTr="006B1585">
        <w:tc>
          <w:tcPr>
            <w:tcW w:w="5000" w:type="pct"/>
            <w:gridSpan w:val="2"/>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r w:rsidRPr="00F815B8">
              <w:rPr>
                <w:b/>
                <w:sz w:val="28"/>
                <w:szCs w:val="28"/>
              </w:rPr>
              <w:t>Региональные</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proofErr w:type="gramStart"/>
            <w:r w:rsidRPr="00F815B8">
              <w:rPr>
                <w:sz w:val="28"/>
                <w:szCs w:val="28"/>
              </w:rPr>
              <w:t>Региональный</w:t>
            </w:r>
            <w:proofErr w:type="gramEnd"/>
            <w:r w:rsidRPr="00F815B8">
              <w:rPr>
                <w:sz w:val="28"/>
                <w:szCs w:val="28"/>
              </w:rPr>
              <w:t xml:space="preserve">   </w:t>
            </w:r>
            <w:proofErr w:type="spellStart"/>
            <w:r w:rsidRPr="00F815B8">
              <w:rPr>
                <w:sz w:val="28"/>
                <w:szCs w:val="28"/>
              </w:rPr>
              <w:t>видеоконкурс</w:t>
            </w:r>
            <w:proofErr w:type="spellEnd"/>
            <w:r w:rsidRPr="00F815B8">
              <w:rPr>
                <w:sz w:val="28"/>
                <w:szCs w:val="28"/>
              </w:rPr>
              <w:t xml:space="preserve"> среди  экскурсоводов школьных  музеев ОУ« Мы  этой  памяти верны»            (К  80-летию  освобождения  Орла  и  Орловской  области)</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jc w:val="center"/>
              <w:rPr>
                <w:sz w:val="28"/>
                <w:szCs w:val="28"/>
              </w:rPr>
            </w:pPr>
            <w:r w:rsidRPr="00F815B8">
              <w:rPr>
                <w:sz w:val="28"/>
                <w:szCs w:val="28"/>
              </w:rPr>
              <w:t>Диплом I степени</w:t>
            </w:r>
          </w:p>
          <w:p w:rsidR="00F01AD9" w:rsidRPr="00F815B8" w:rsidRDefault="00F01AD9" w:rsidP="006B1585">
            <w:pPr>
              <w:spacing w:line="276" w:lineRule="auto"/>
              <w:rPr>
                <w:sz w:val="28"/>
                <w:szCs w:val="28"/>
              </w:rPr>
            </w:pPr>
          </w:p>
          <w:p w:rsidR="00F01AD9" w:rsidRPr="00F815B8" w:rsidRDefault="00F01AD9" w:rsidP="006B1585">
            <w:pPr>
              <w:jc w:val="center"/>
              <w:rPr>
                <w:sz w:val="28"/>
                <w:szCs w:val="28"/>
              </w:rPr>
            </w:pP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Областной  конкурс экскурсионных  маршрутов           « Родной  мой  край, жемчужина  России»</w:t>
            </w:r>
          </w:p>
          <w:p w:rsidR="00F01AD9" w:rsidRPr="00F815B8" w:rsidRDefault="00F01AD9" w:rsidP="006B1585">
            <w:pPr>
              <w:spacing w:line="276" w:lineRule="auto"/>
              <w:rPr>
                <w:sz w:val="28"/>
                <w:szCs w:val="28"/>
              </w:rPr>
            </w:pPr>
            <w:r w:rsidRPr="00F815B8">
              <w:rPr>
                <w:sz w:val="28"/>
                <w:szCs w:val="28"/>
              </w:rPr>
              <w:t>Номинация: « экскурсионный  литературный  маршрут « Музеи  моего  города»</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3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Региональный  конкурс  исследовательских  работ « Храмы, музеи, усадьбы  Орловской  области», </w:t>
            </w:r>
          </w:p>
          <w:p w:rsidR="00F01AD9" w:rsidRPr="00F815B8" w:rsidRDefault="00F01AD9" w:rsidP="006B1585">
            <w:pPr>
              <w:spacing w:line="276" w:lineRule="auto"/>
              <w:rPr>
                <w:sz w:val="28"/>
                <w:szCs w:val="28"/>
              </w:rPr>
            </w:pPr>
            <w:r w:rsidRPr="00F815B8">
              <w:rPr>
                <w:sz w:val="28"/>
                <w:szCs w:val="28"/>
              </w:rPr>
              <w:lastRenderedPageBreak/>
              <w:t>Номинация:  Мультимедийная  презентация»</w:t>
            </w:r>
          </w:p>
          <w:p w:rsidR="00F01AD9" w:rsidRPr="00F815B8" w:rsidRDefault="00F01AD9" w:rsidP="006B1585">
            <w:pPr>
              <w:spacing w:line="276" w:lineRule="auto"/>
              <w:rPr>
                <w:sz w:val="28"/>
                <w:szCs w:val="28"/>
              </w:rPr>
            </w:pPr>
            <w:r w:rsidRPr="00F815B8">
              <w:rPr>
                <w:sz w:val="28"/>
                <w:szCs w:val="28"/>
              </w:rPr>
              <w:t>Усадьба  Новосельцевых</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lastRenderedPageBreak/>
              <w:t>Диплом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lastRenderedPageBreak/>
              <w:t xml:space="preserve">Региональный  конкурс  исследовательских  работ « Храмы, музеи, усадьбы  Орловской  области», </w:t>
            </w:r>
          </w:p>
          <w:p w:rsidR="00F01AD9" w:rsidRPr="00F815B8" w:rsidRDefault="00F01AD9" w:rsidP="006B1585">
            <w:pPr>
              <w:spacing w:line="276" w:lineRule="auto"/>
              <w:rPr>
                <w:sz w:val="28"/>
                <w:szCs w:val="28"/>
              </w:rPr>
            </w:pPr>
            <w:r w:rsidRPr="00F815B8">
              <w:rPr>
                <w:sz w:val="28"/>
                <w:szCs w:val="28"/>
              </w:rPr>
              <w:t>Номинация</w:t>
            </w:r>
            <w:proofErr w:type="gramStart"/>
            <w:r w:rsidRPr="00F815B8">
              <w:rPr>
                <w:sz w:val="28"/>
                <w:szCs w:val="28"/>
              </w:rPr>
              <w:t>:«</w:t>
            </w:r>
            <w:proofErr w:type="gramEnd"/>
            <w:r w:rsidRPr="00F815B8">
              <w:rPr>
                <w:sz w:val="28"/>
                <w:szCs w:val="28"/>
              </w:rPr>
              <w:t xml:space="preserve"> Видеосъемка»</w:t>
            </w:r>
          </w:p>
          <w:p w:rsidR="00F01AD9" w:rsidRPr="00F815B8" w:rsidRDefault="00F01AD9" w:rsidP="006B1585">
            <w:pPr>
              <w:spacing w:line="276" w:lineRule="auto"/>
              <w:rPr>
                <w:sz w:val="28"/>
                <w:szCs w:val="28"/>
              </w:rPr>
            </w:pPr>
            <w:r w:rsidRPr="00F815B8">
              <w:rPr>
                <w:sz w:val="28"/>
                <w:szCs w:val="28"/>
              </w:rPr>
              <w:t>Храм  Казанской  иконы  Божьей  матери</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Региональный  конкурс  исследовательских  работ « Храмы, музеи, усадьбы  Орловской  области», </w:t>
            </w:r>
          </w:p>
          <w:p w:rsidR="00F01AD9" w:rsidRPr="00F815B8" w:rsidRDefault="00F01AD9" w:rsidP="006B1585">
            <w:pPr>
              <w:spacing w:line="276" w:lineRule="auto"/>
              <w:rPr>
                <w:sz w:val="28"/>
                <w:szCs w:val="28"/>
              </w:rPr>
            </w:pPr>
            <w:r w:rsidRPr="00F815B8">
              <w:rPr>
                <w:sz w:val="28"/>
                <w:szCs w:val="28"/>
              </w:rPr>
              <w:t>Номинация</w:t>
            </w:r>
            <w:proofErr w:type="gramStart"/>
            <w:r w:rsidRPr="00F815B8">
              <w:rPr>
                <w:sz w:val="28"/>
                <w:szCs w:val="28"/>
              </w:rPr>
              <w:t>:«</w:t>
            </w:r>
            <w:proofErr w:type="gramEnd"/>
            <w:r w:rsidRPr="00F815B8">
              <w:rPr>
                <w:sz w:val="28"/>
                <w:szCs w:val="28"/>
              </w:rPr>
              <w:t xml:space="preserve"> Рисунок»                       </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rPr>
                <w:sz w:val="28"/>
                <w:szCs w:val="28"/>
              </w:rPr>
            </w:pPr>
            <w:r w:rsidRPr="00F815B8">
              <w:rPr>
                <w:sz w:val="28"/>
                <w:szCs w:val="28"/>
              </w:rPr>
              <w:t xml:space="preserve">             Диплом 2 степени </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Региональный  конкурс  исследовательских  работ « Женщины – участницы  Великой  Отечественной  войны</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1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Региональный  конкурс  исследовательских  работ  по  теме</w:t>
            </w:r>
            <w:proofErr w:type="gramStart"/>
            <w:r w:rsidRPr="00F815B8">
              <w:rPr>
                <w:sz w:val="28"/>
                <w:szCs w:val="28"/>
              </w:rPr>
              <w:t xml:space="preserve"> :</w:t>
            </w:r>
            <w:proofErr w:type="gramEnd"/>
            <w:r w:rsidRPr="00F815B8">
              <w:rPr>
                <w:sz w:val="28"/>
                <w:szCs w:val="28"/>
              </w:rPr>
              <w:t xml:space="preserve"> « Гидрография  Орловской  области»</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tc>
      </w:tr>
      <w:tr w:rsidR="00F01AD9" w:rsidRPr="00F815B8" w:rsidTr="006B1585">
        <w:trPr>
          <w:trHeight w:val="1150"/>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Региональный   этап  Всероссийского  конкурса  исследовательских  работ « без  срока  давности»</w:t>
            </w:r>
          </w:p>
          <w:p w:rsidR="00F01AD9" w:rsidRPr="00F815B8" w:rsidRDefault="00F01AD9" w:rsidP="006B1585">
            <w:pPr>
              <w:spacing w:line="276" w:lineRule="auto"/>
              <w:rPr>
                <w:sz w:val="28"/>
                <w:szCs w:val="28"/>
              </w:rPr>
            </w:pPr>
            <w:r w:rsidRPr="00F815B8">
              <w:rPr>
                <w:sz w:val="28"/>
                <w:szCs w:val="28"/>
              </w:rPr>
              <w:t xml:space="preserve">Номинация:                    « Юный  исследователь  родного  края» </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p w:rsidR="00F01AD9" w:rsidRPr="00F815B8" w:rsidRDefault="00F01AD9" w:rsidP="006B1585">
            <w:pPr>
              <w:jc w:val="center"/>
              <w:rPr>
                <w:sz w:val="28"/>
                <w:szCs w:val="28"/>
              </w:rPr>
            </w:pPr>
          </w:p>
          <w:p w:rsidR="00F01AD9" w:rsidRPr="00F815B8" w:rsidRDefault="00F01AD9" w:rsidP="006B1585">
            <w:pPr>
              <w:jc w:val="center"/>
              <w:rPr>
                <w:sz w:val="28"/>
                <w:szCs w:val="28"/>
              </w:rPr>
            </w:pPr>
          </w:p>
          <w:p w:rsidR="00F01AD9" w:rsidRPr="00F815B8" w:rsidRDefault="00F01AD9" w:rsidP="006B1585">
            <w:pPr>
              <w:jc w:val="center"/>
              <w:rPr>
                <w:sz w:val="28"/>
                <w:szCs w:val="28"/>
              </w:rPr>
            </w:pPr>
          </w:p>
          <w:p w:rsidR="00F01AD9" w:rsidRPr="00F815B8" w:rsidRDefault="00F01AD9" w:rsidP="006B1585">
            <w:pPr>
              <w:jc w:val="center"/>
              <w:rPr>
                <w:sz w:val="28"/>
                <w:szCs w:val="28"/>
              </w:rPr>
            </w:pPr>
          </w:p>
          <w:p w:rsidR="00F01AD9" w:rsidRPr="00F815B8" w:rsidRDefault="00F01AD9" w:rsidP="006B1585">
            <w:pPr>
              <w:jc w:val="center"/>
              <w:rPr>
                <w:sz w:val="28"/>
                <w:szCs w:val="28"/>
              </w:rPr>
            </w:pP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XXVI открытый региональный конкурс по иностранным языкам «Challenge-2023»</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 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Научн</w:t>
            </w:r>
            <w:proofErr w:type="gramStart"/>
            <w:r w:rsidRPr="00F815B8">
              <w:rPr>
                <w:sz w:val="28"/>
                <w:szCs w:val="28"/>
              </w:rPr>
              <w:t>о-</w:t>
            </w:r>
            <w:proofErr w:type="gramEnd"/>
            <w:r w:rsidRPr="00F815B8">
              <w:rPr>
                <w:sz w:val="28"/>
                <w:szCs w:val="28"/>
              </w:rPr>
              <w:t xml:space="preserve"> практическая  конференция « За  датами</w:t>
            </w:r>
            <w:r>
              <w:rPr>
                <w:sz w:val="28"/>
                <w:szCs w:val="28"/>
              </w:rPr>
              <w:t>- имена, за  именами – история»</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3 призера</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 Региональный  конкурс  «Свирель  поет»</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1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sz w:val="28"/>
                <w:szCs w:val="28"/>
              </w:rPr>
            </w:pPr>
            <w:r w:rsidRPr="00F815B8">
              <w:rPr>
                <w:sz w:val="28"/>
                <w:szCs w:val="28"/>
              </w:rPr>
              <w:t xml:space="preserve"> Региональный  фестиваль школьных хоров «Поют дети России»</w:t>
            </w:r>
          </w:p>
          <w:p w:rsidR="00F01AD9" w:rsidRPr="00F815B8" w:rsidRDefault="00F01AD9" w:rsidP="006B1585">
            <w:pPr>
              <w:spacing w:line="276" w:lineRule="auto"/>
              <w:rPr>
                <w:sz w:val="28"/>
                <w:szCs w:val="28"/>
              </w:rPr>
            </w:pP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 2 диплома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adjustRightInd w:val="0"/>
              <w:rPr>
                <w:rFonts w:eastAsia="DejaVuSans-Bold"/>
                <w:bCs/>
                <w:sz w:val="28"/>
                <w:szCs w:val="28"/>
              </w:rPr>
            </w:pPr>
            <w:r w:rsidRPr="00F815B8">
              <w:rPr>
                <w:rFonts w:eastAsia="DejaVuSans-Bold"/>
                <w:bCs/>
                <w:sz w:val="28"/>
                <w:szCs w:val="28"/>
              </w:rPr>
              <w:t>Региональный  конкурс  творческих работ</w:t>
            </w:r>
          </w:p>
          <w:p w:rsidR="00F01AD9" w:rsidRPr="00F815B8" w:rsidRDefault="00F01AD9" w:rsidP="006B1585">
            <w:pPr>
              <w:adjustRightInd w:val="0"/>
              <w:rPr>
                <w:rFonts w:eastAsia="DejaVuSans-Bold"/>
                <w:bCs/>
                <w:sz w:val="28"/>
                <w:szCs w:val="28"/>
              </w:rPr>
            </w:pPr>
            <w:r w:rsidRPr="00F815B8">
              <w:rPr>
                <w:rFonts w:eastAsia="DejaVuSans-Bold"/>
                <w:bCs/>
                <w:sz w:val="28"/>
                <w:szCs w:val="28"/>
              </w:rPr>
              <w:t xml:space="preserve">для обучающихся 7-11 классов </w:t>
            </w:r>
            <w:r w:rsidRPr="00F815B8">
              <w:rPr>
                <w:rFonts w:eastAsia="DejaVuSans-Bold"/>
                <w:bCs/>
                <w:sz w:val="28"/>
                <w:szCs w:val="28"/>
              </w:rPr>
              <w:lastRenderedPageBreak/>
              <w:t xml:space="preserve">общеобразовательных организаций Орловской области </w:t>
            </w:r>
            <w:r w:rsidRPr="00F815B8">
              <w:rPr>
                <w:rFonts w:eastAsia="DejaVuSans-Bold"/>
                <w:b/>
                <w:bCs/>
                <w:sz w:val="28"/>
                <w:szCs w:val="28"/>
              </w:rPr>
              <w:t>«</w:t>
            </w:r>
            <w:r w:rsidRPr="00F815B8">
              <w:rPr>
                <w:rFonts w:eastAsia="DejaVuSans-Bold"/>
                <w:bCs/>
                <w:sz w:val="28"/>
                <w:szCs w:val="28"/>
              </w:rPr>
              <w:t>Вселенная далекая и близкая»</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lastRenderedPageBreak/>
              <w:t>Победитель</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adjustRightInd w:val="0"/>
              <w:rPr>
                <w:rFonts w:eastAsia="DejaVuSans-Bold"/>
                <w:bCs/>
                <w:sz w:val="28"/>
                <w:szCs w:val="28"/>
              </w:rPr>
            </w:pPr>
            <w:r w:rsidRPr="00696CDC">
              <w:rPr>
                <w:rFonts w:eastAsia="sans-serif"/>
                <w:color w:val="000000"/>
                <w:sz w:val="24"/>
                <w:szCs w:val="24"/>
                <w:shd w:val="clear" w:color="auto" w:fill="FFFFFF"/>
              </w:rPr>
              <w:lastRenderedPageBreak/>
              <w:t>Конкурс чтецов «Земли Орловской дар бесценный: классика и современность (поэзия 19-20вв)»</w:t>
            </w:r>
          </w:p>
        </w:tc>
        <w:tc>
          <w:tcPr>
            <w:tcW w:w="2373"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jc w:val="center"/>
              <w:rPr>
                <w:sz w:val="28"/>
                <w:szCs w:val="28"/>
              </w:rPr>
            </w:pPr>
            <w:r>
              <w:rPr>
                <w:sz w:val="28"/>
                <w:szCs w:val="28"/>
              </w:rPr>
              <w:t>Призер</w:t>
            </w:r>
          </w:p>
        </w:tc>
      </w:tr>
      <w:tr w:rsidR="00F01AD9" w:rsidRPr="00F815B8" w:rsidTr="006B1585">
        <w:tc>
          <w:tcPr>
            <w:tcW w:w="5000" w:type="pct"/>
            <w:gridSpan w:val="2"/>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r w:rsidRPr="00F815B8">
              <w:rPr>
                <w:b/>
                <w:sz w:val="28"/>
                <w:szCs w:val="28"/>
              </w:rPr>
              <w:t>Муниципальные</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Онлайн-олимпиада по  предпринимательству  среди   учащихся  ОУ Орловской  области среди  9-10 </w:t>
            </w:r>
            <w:proofErr w:type="spellStart"/>
            <w:r w:rsidRPr="00F815B8">
              <w:rPr>
                <w:sz w:val="28"/>
                <w:szCs w:val="28"/>
              </w:rPr>
              <w:t>кл</w:t>
            </w:r>
            <w:proofErr w:type="spellEnd"/>
            <w:r w:rsidRPr="00F815B8">
              <w:rPr>
                <w:sz w:val="28"/>
                <w:szCs w:val="28"/>
              </w:rPr>
              <w:t>.</w:t>
            </w:r>
          </w:p>
          <w:p w:rsidR="00F01AD9" w:rsidRPr="00F815B8" w:rsidRDefault="00F01AD9" w:rsidP="006B1585">
            <w:pPr>
              <w:jc w:val="both"/>
              <w:rPr>
                <w:sz w:val="28"/>
                <w:szCs w:val="28"/>
              </w:rPr>
            </w:pP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rPr>
                <w:sz w:val="28"/>
                <w:szCs w:val="28"/>
              </w:rPr>
            </w:pPr>
            <w:r w:rsidRPr="00F815B8">
              <w:rPr>
                <w:sz w:val="28"/>
                <w:szCs w:val="28"/>
              </w:rPr>
              <w:t xml:space="preserve"> Муниципальный  конкурс солдатской песни</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contextualSpacing/>
              <w:jc w:val="both"/>
              <w:rPr>
                <w:sz w:val="28"/>
                <w:szCs w:val="28"/>
              </w:rPr>
            </w:pPr>
            <w:r w:rsidRPr="00F815B8">
              <w:rPr>
                <w:sz w:val="28"/>
                <w:szCs w:val="28"/>
              </w:rPr>
              <w:t>Фестиваль патриотической песни «Моя Россия -2023</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lang w:eastAsia="ru-RU"/>
              </w:rPr>
            </w:pPr>
            <w:r w:rsidRPr="00F815B8">
              <w:rPr>
                <w:sz w:val="28"/>
                <w:szCs w:val="28"/>
                <w:lang w:eastAsia="ru-RU"/>
              </w:rPr>
              <w:t>Призер</w:t>
            </w:r>
          </w:p>
        </w:tc>
      </w:tr>
    </w:tbl>
    <w:p w:rsidR="00F01AD9" w:rsidRPr="00F815B8" w:rsidRDefault="00F01AD9" w:rsidP="00F01AD9">
      <w:pPr>
        <w:pStyle w:val="1"/>
        <w:tabs>
          <w:tab w:val="left" w:pos="1060"/>
        </w:tabs>
        <w:spacing w:before="314"/>
        <w:ind w:left="0"/>
        <w:jc w:val="both"/>
      </w:pPr>
    </w:p>
    <w:p w:rsidR="00F01AD9" w:rsidRPr="00F815B8" w:rsidRDefault="00F01AD9" w:rsidP="00F01AD9">
      <w:pPr>
        <w:pStyle w:val="1"/>
        <w:tabs>
          <w:tab w:val="left" w:pos="1060"/>
        </w:tabs>
        <w:spacing w:before="314"/>
        <w:ind w:left="0"/>
        <w:jc w:val="center"/>
      </w:pPr>
      <w:r w:rsidRPr="00F815B8">
        <w:t>2023-2024 учебный год</w:t>
      </w:r>
    </w:p>
    <w:tbl>
      <w:tblPr>
        <w:tblW w:w="5000" w:type="pct"/>
        <w:tblLook w:val="04A0" w:firstRow="1" w:lastRow="0" w:firstColumn="1" w:lastColumn="0" w:noHBand="0" w:noVBand="1"/>
      </w:tblPr>
      <w:tblGrid>
        <w:gridCol w:w="5029"/>
        <w:gridCol w:w="4542"/>
      </w:tblGrid>
      <w:tr w:rsidR="00F01AD9" w:rsidRPr="00F815B8" w:rsidTr="006B1585">
        <w:tc>
          <w:tcPr>
            <w:tcW w:w="2627" w:type="pct"/>
            <w:tcBorders>
              <w:top w:val="single" w:sz="4" w:space="0" w:color="auto"/>
              <w:left w:val="single" w:sz="4" w:space="0" w:color="auto"/>
              <w:bottom w:val="single" w:sz="4" w:space="0" w:color="auto"/>
              <w:right w:val="single" w:sz="4" w:space="0" w:color="auto"/>
            </w:tcBorders>
            <w:hideMark/>
          </w:tcPr>
          <w:p w:rsidR="00F01AD9" w:rsidRPr="00F815B8" w:rsidRDefault="00F01AD9" w:rsidP="006B1585">
            <w:pPr>
              <w:jc w:val="center"/>
              <w:rPr>
                <w:b/>
                <w:sz w:val="28"/>
                <w:szCs w:val="28"/>
              </w:rPr>
            </w:pPr>
            <w:r w:rsidRPr="00F815B8">
              <w:rPr>
                <w:b/>
                <w:sz w:val="28"/>
                <w:szCs w:val="28"/>
              </w:rPr>
              <w:t>Название конкурса</w:t>
            </w:r>
          </w:p>
        </w:tc>
        <w:tc>
          <w:tcPr>
            <w:tcW w:w="2373" w:type="pct"/>
            <w:tcBorders>
              <w:top w:val="single" w:sz="4" w:space="0" w:color="auto"/>
              <w:left w:val="single" w:sz="4" w:space="0" w:color="auto"/>
              <w:bottom w:val="single" w:sz="4" w:space="0" w:color="auto"/>
              <w:right w:val="single" w:sz="4" w:space="0" w:color="auto"/>
            </w:tcBorders>
            <w:hideMark/>
          </w:tcPr>
          <w:p w:rsidR="00F01AD9" w:rsidRPr="00F815B8" w:rsidRDefault="00F01AD9" w:rsidP="006B1585">
            <w:pPr>
              <w:jc w:val="center"/>
              <w:rPr>
                <w:b/>
                <w:sz w:val="28"/>
                <w:szCs w:val="28"/>
              </w:rPr>
            </w:pPr>
            <w:r w:rsidRPr="00F815B8">
              <w:rPr>
                <w:b/>
                <w:sz w:val="28"/>
                <w:szCs w:val="28"/>
              </w:rPr>
              <w:t>Результативность конкурса</w:t>
            </w:r>
          </w:p>
          <w:p w:rsidR="00F01AD9" w:rsidRPr="00F815B8" w:rsidRDefault="00F01AD9" w:rsidP="006B1585">
            <w:pPr>
              <w:jc w:val="center"/>
              <w:rPr>
                <w:b/>
                <w:sz w:val="28"/>
                <w:szCs w:val="28"/>
              </w:rPr>
            </w:pPr>
            <w:r w:rsidRPr="00F815B8">
              <w:rPr>
                <w:b/>
                <w:sz w:val="28"/>
                <w:szCs w:val="28"/>
              </w:rPr>
              <w:t>(победитель, призер, лауреат, дипломант 1 степей)</w:t>
            </w:r>
          </w:p>
        </w:tc>
      </w:tr>
      <w:tr w:rsidR="00F01AD9" w:rsidRPr="00F815B8" w:rsidTr="006B1585">
        <w:trPr>
          <w:trHeight w:val="406"/>
        </w:trPr>
        <w:tc>
          <w:tcPr>
            <w:tcW w:w="5000" w:type="pct"/>
            <w:gridSpan w:val="2"/>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r w:rsidRPr="00F815B8">
              <w:rPr>
                <w:b/>
                <w:sz w:val="28"/>
                <w:szCs w:val="28"/>
              </w:rPr>
              <w:t>Всероссийские</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widowControl/>
              <w:shd w:val="clear" w:color="auto" w:fill="FFFFFF"/>
              <w:autoSpaceDE/>
              <w:autoSpaceDN/>
              <w:spacing w:before="100" w:beforeAutospacing="1" w:after="100" w:afterAutospacing="1"/>
              <w:jc w:val="both"/>
              <w:rPr>
                <w:sz w:val="28"/>
                <w:szCs w:val="28"/>
                <w:lang w:eastAsia="ru-RU"/>
              </w:rPr>
            </w:pPr>
            <w:r w:rsidRPr="00F815B8">
              <w:rPr>
                <w:sz w:val="28"/>
                <w:szCs w:val="28"/>
              </w:rPr>
              <w:t>12-я Всероссийская молодежная научно-практическая конференция ОГУ им. И. С. Тургенева МИФ-24</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rPr>
                <w:rFonts w:eastAsia="Calibri"/>
                <w:sz w:val="28"/>
                <w:szCs w:val="28"/>
              </w:rPr>
            </w:pPr>
            <w:r w:rsidRPr="00F815B8">
              <w:rPr>
                <w:sz w:val="28"/>
                <w:szCs w:val="28"/>
                <w:lang w:eastAsia="ru-RU"/>
              </w:rPr>
              <w:t>Всероссийский конкурс для школьников сельских поселений и малых городов</w:t>
            </w:r>
          </w:p>
          <w:p w:rsidR="00F01AD9" w:rsidRPr="00D319AB" w:rsidRDefault="00F01AD9" w:rsidP="006B1585">
            <w:pPr>
              <w:rPr>
                <w:rFonts w:eastAsia="Calibri"/>
                <w:sz w:val="28"/>
                <w:szCs w:val="28"/>
              </w:rPr>
            </w:pPr>
            <w:r w:rsidRPr="00F815B8">
              <w:rPr>
                <w:rFonts w:eastAsia="Calibri"/>
                <w:sz w:val="28"/>
                <w:szCs w:val="28"/>
              </w:rPr>
              <w:t>Заочный этап Всероссий</w:t>
            </w:r>
            <w:r>
              <w:rPr>
                <w:rFonts w:eastAsia="Calibri"/>
                <w:sz w:val="28"/>
                <w:szCs w:val="28"/>
              </w:rPr>
              <w:t>ского конкурса «</w:t>
            </w:r>
            <w:proofErr w:type="spellStart"/>
            <w:r>
              <w:rPr>
                <w:rFonts w:eastAsia="Calibri"/>
                <w:sz w:val="28"/>
                <w:szCs w:val="28"/>
              </w:rPr>
              <w:t>АгроНТРИ</w:t>
            </w:r>
            <w:proofErr w:type="spellEnd"/>
            <w:r>
              <w:rPr>
                <w:rFonts w:eastAsia="Calibri"/>
                <w:sz w:val="28"/>
                <w:szCs w:val="28"/>
              </w:rPr>
              <w:t>- 2024»</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c>
          <w:tcPr>
            <w:tcW w:w="5000" w:type="pct"/>
            <w:gridSpan w:val="2"/>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r w:rsidRPr="00F815B8">
              <w:rPr>
                <w:b/>
                <w:sz w:val="28"/>
                <w:szCs w:val="28"/>
              </w:rPr>
              <w:t>Региональные</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widowControl/>
              <w:shd w:val="clear" w:color="auto" w:fill="FFFFFF"/>
              <w:autoSpaceDE/>
              <w:autoSpaceDN/>
              <w:spacing w:before="100" w:beforeAutospacing="1" w:after="100" w:afterAutospacing="1"/>
              <w:jc w:val="both"/>
              <w:rPr>
                <w:sz w:val="28"/>
                <w:szCs w:val="28"/>
                <w:lang w:eastAsia="ru-RU"/>
              </w:rPr>
            </w:pPr>
            <w:r w:rsidRPr="00F815B8">
              <w:rPr>
                <w:sz w:val="28"/>
                <w:szCs w:val="28"/>
              </w:rPr>
              <w:t>XXVII открытый региональный конкурс по иностранным языкам «Challenge-2024»</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 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widowControl/>
              <w:shd w:val="clear" w:color="auto" w:fill="FFFFFF"/>
              <w:autoSpaceDE/>
              <w:autoSpaceDN/>
              <w:spacing w:before="100" w:beforeAutospacing="1" w:after="100" w:afterAutospacing="1"/>
              <w:jc w:val="both"/>
              <w:rPr>
                <w:sz w:val="28"/>
                <w:szCs w:val="28"/>
                <w:lang w:eastAsia="ru-RU"/>
              </w:rPr>
            </w:pPr>
            <w:r w:rsidRPr="00F815B8">
              <w:rPr>
                <w:sz w:val="28"/>
                <w:szCs w:val="28"/>
              </w:rPr>
              <w:t xml:space="preserve"> Региональный  конкурс «Свирель поет»</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widowControl/>
              <w:shd w:val="clear" w:color="auto" w:fill="FFFFFF"/>
              <w:autoSpaceDE/>
              <w:autoSpaceDN/>
              <w:spacing w:before="100" w:beforeAutospacing="1" w:after="100" w:afterAutospacing="1"/>
              <w:jc w:val="both"/>
              <w:rPr>
                <w:sz w:val="28"/>
                <w:szCs w:val="28"/>
                <w:lang w:eastAsia="ru-RU"/>
              </w:rPr>
            </w:pPr>
            <w:r w:rsidRPr="00F815B8">
              <w:rPr>
                <w:sz w:val="28"/>
                <w:szCs w:val="28"/>
              </w:rPr>
              <w:t xml:space="preserve"> Региональный Фестиваль школьных хоров «Поют дети России»</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rPr>
                <w:sz w:val="28"/>
                <w:szCs w:val="28"/>
                <w:lang w:eastAsia="ru-RU"/>
              </w:rPr>
            </w:pPr>
            <w:r w:rsidRPr="00F815B8">
              <w:rPr>
                <w:sz w:val="28"/>
                <w:szCs w:val="28"/>
                <w:lang w:eastAsia="ru-RU"/>
              </w:rPr>
              <w:t>Областной конкурс «Водные проекты»</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 xml:space="preserve"> 5 призеров </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7802C2" w:rsidRDefault="00F01AD9" w:rsidP="006B1585">
            <w:pPr>
              <w:rPr>
                <w:sz w:val="28"/>
                <w:szCs w:val="28"/>
                <w:lang w:eastAsia="ru-RU"/>
              </w:rPr>
            </w:pPr>
            <w:r>
              <w:rPr>
                <w:sz w:val="28"/>
                <w:szCs w:val="28"/>
                <w:lang w:eastAsia="ru-RU"/>
              </w:rPr>
              <w:lastRenderedPageBreak/>
              <w:t xml:space="preserve">Региональный этап Всероссийского конкурса  экологических рисунков  в номинации </w:t>
            </w:r>
            <w:proofErr w:type="spellStart"/>
            <w:r>
              <w:rPr>
                <w:sz w:val="28"/>
                <w:szCs w:val="28"/>
                <w:lang w:eastAsia="ru-RU"/>
              </w:rPr>
              <w:t>ЦПрофессия</w:t>
            </w:r>
            <w:proofErr w:type="spellEnd"/>
            <w:r>
              <w:rPr>
                <w:sz w:val="28"/>
                <w:szCs w:val="28"/>
                <w:lang w:eastAsia="ru-RU"/>
              </w:rPr>
              <w:t xml:space="preserve"> Эколог»</w:t>
            </w:r>
          </w:p>
        </w:tc>
        <w:tc>
          <w:tcPr>
            <w:tcW w:w="2373" w:type="pct"/>
            <w:tcBorders>
              <w:top w:val="single" w:sz="4" w:space="0" w:color="auto"/>
              <w:left w:val="single" w:sz="4" w:space="0" w:color="auto"/>
              <w:bottom w:val="single" w:sz="4" w:space="0" w:color="auto"/>
              <w:right w:val="single" w:sz="4" w:space="0" w:color="auto"/>
            </w:tcBorders>
          </w:tcPr>
          <w:p w:rsidR="00F01AD9" w:rsidRPr="007802C2" w:rsidRDefault="00F01AD9" w:rsidP="006B1585">
            <w:pPr>
              <w:jc w:val="center"/>
              <w:rPr>
                <w:sz w:val="28"/>
                <w:szCs w:val="28"/>
              </w:rPr>
            </w:pPr>
            <w:r>
              <w:rPr>
                <w:sz w:val="28"/>
                <w:szCs w:val="28"/>
              </w:rPr>
              <w:t>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B47770" w:rsidRDefault="00F01AD9" w:rsidP="006B1585">
            <w:pPr>
              <w:rPr>
                <w:sz w:val="28"/>
                <w:szCs w:val="28"/>
                <w:lang w:eastAsia="ru-RU"/>
              </w:rPr>
            </w:pPr>
            <w:r>
              <w:rPr>
                <w:sz w:val="28"/>
                <w:szCs w:val="28"/>
                <w:lang w:eastAsia="ru-RU"/>
              </w:rPr>
              <w:t>Региональный этап конкурса «Любители русской словесности»</w:t>
            </w:r>
          </w:p>
        </w:tc>
        <w:tc>
          <w:tcPr>
            <w:tcW w:w="2373" w:type="pct"/>
            <w:tcBorders>
              <w:top w:val="single" w:sz="4" w:space="0" w:color="auto"/>
              <w:left w:val="single" w:sz="4" w:space="0" w:color="auto"/>
              <w:bottom w:val="single" w:sz="4" w:space="0" w:color="auto"/>
              <w:right w:val="single" w:sz="4" w:space="0" w:color="auto"/>
            </w:tcBorders>
          </w:tcPr>
          <w:p w:rsidR="00F01AD9" w:rsidRPr="00B47770" w:rsidRDefault="00F01AD9" w:rsidP="006B1585">
            <w:pPr>
              <w:jc w:val="center"/>
              <w:rPr>
                <w:sz w:val="28"/>
                <w:szCs w:val="28"/>
              </w:rPr>
            </w:pPr>
            <w:r>
              <w:rPr>
                <w:sz w:val="28"/>
                <w:szCs w:val="28"/>
              </w:rPr>
              <w:t>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B47770" w:rsidRDefault="00F01AD9" w:rsidP="006B1585">
            <w:pPr>
              <w:rPr>
                <w:sz w:val="28"/>
                <w:szCs w:val="28"/>
                <w:lang w:eastAsia="ru-RU"/>
              </w:rPr>
            </w:pPr>
            <w:r>
              <w:rPr>
                <w:sz w:val="28"/>
                <w:szCs w:val="28"/>
                <w:lang w:eastAsia="ru-RU"/>
              </w:rPr>
              <w:t>Региональный этап Всероссийского фестиваля «Художественное чтение»</w:t>
            </w:r>
          </w:p>
        </w:tc>
        <w:tc>
          <w:tcPr>
            <w:tcW w:w="2373" w:type="pct"/>
            <w:tcBorders>
              <w:top w:val="single" w:sz="4" w:space="0" w:color="auto"/>
              <w:left w:val="single" w:sz="4" w:space="0" w:color="auto"/>
              <w:bottom w:val="single" w:sz="4" w:space="0" w:color="auto"/>
              <w:right w:val="single" w:sz="4" w:space="0" w:color="auto"/>
            </w:tcBorders>
          </w:tcPr>
          <w:p w:rsidR="00F01AD9" w:rsidRPr="00B47770" w:rsidRDefault="00F01AD9" w:rsidP="006B1585">
            <w:pPr>
              <w:jc w:val="center"/>
              <w:rPr>
                <w:sz w:val="28"/>
                <w:szCs w:val="28"/>
              </w:rPr>
            </w:pPr>
            <w:r>
              <w:rPr>
                <w:sz w:val="28"/>
                <w:szCs w:val="28"/>
              </w:rPr>
              <w:t>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rPr>
                <w:sz w:val="28"/>
                <w:szCs w:val="28"/>
              </w:rPr>
            </w:pPr>
            <w:r w:rsidRPr="00CC3492">
              <w:rPr>
                <w:sz w:val="28"/>
                <w:szCs w:val="28"/>
              </w:rPr>
              <w:t xml:space="preserve">Региональный конкурс </w:t>
            </w:r>
            <w:proofErr w:type="spellStart"/>
            <w:r w:rsidRPr="00CC3492">
              <w:rPr>
                <w:sz w:val="28"/>
                <w:szCs w:val="28"/>
              </w:rPr>
              <w:t>буктрейлеров</w:t>
            </w:r>
            <w:proofErr w:type="spellEnd"/>
            <w:r w:rsidRPr="00CC3492">
              <w:rPr>
                <w:sz w:val="28"/>
                <w:szCs w:val="28"/>
              </w:rPr>
              <w:t xml:space="preserve"> по произведениям А.С. Пушкина</w:t>
            </w:r>
          </w:p>
        </w:tc>
        <w:tc>
          <w:tcPr>
            <w:tcW w:w="2373"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jc w:val="center"/>
              <w:rPr>
                <w:sz w:val="28"/>
                <w:szCs w:val="28"/>
              </w:rPr>
            </w:pPr>
            <w:r w:rsidRPr="00CC3492">
              <w:rPr>
                <w:sz w:val="28"/>
                <w:szCs w:val="28"/>
              </w:rPr>
              <w:t>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rPr>
                <w:sz w:val="28"/>
                <w:szCs w:val="28"/>
              </w:rPr>
            </w:pPr>
            <w:r w:rsidRPr="00696CDC">
              <w:rPr>
                <w:rFonts w:eastAsia="sans-serif"/>
                <w:color w:val="000000"/>
                <w:sz w:val="28"/>
                <w:szCs w:val="28"/>
                <w:shd w:val="clear" w:color="auto" w:fill="FFFFFF"/>
              </w:rPr>
              <w:t xml:space="preserve">Конкурс «Любил он родину и землю...», посвящённый 129-летию со дня рождения </w:t>
            </w:r>
            <w:proofErr w:type="spellStart"/>
            <w:r w:rsidRPr="00696CDC">
              <w:rPr>
                <w:rFonts w:eastAsia="sans-serif"/>
                <w:color w:val="000000"/>
                <w:sz w:val="28"/>
                <w:szCs w:val="28"/>
                <w:shd w:val="clear" w:color="auto" w:fill="FFFFFF"/>
              </w:rPr>
              <w:t>С.А.Есенина</w:t>
            </w:r>
            <w:proofErr w:type="spellEnd"/>
            <w:r w:rsidRPr="00696CDC">
              <w:rPr>
                <w:rFonts w:eastAsia="sans-serif"/>
                <w:color w:val="000000"/>
                <w:sz w:val="28"/>
                <w:szCs w:val="28"/>
                <w:shd w:val="clear" w:color="auto" w:fill="FFFFFF"/>
              </w:rPr>
              <w:t>»</w:t>
            </w:r>
          </w:p>
        </w:tc>
        <w:tc>
          <w:tcPr>
            <w:tcW w:w="2373"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jc w:val="center"/>
              <w:rPr>
                <w:sz w:val="28"/>
                <w:szCs w:val="28"/>
              </w:rPr>
            </w:pPr>
            <w:r>
              <w:rPr>
                <w:sz w:val="28"/>
                <w:szCs w:val="28"/>
              </w:rPr>
              <w:t>Победитель</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pStyle w:val="LO-normal"/>
              <w:contextualSpacing/>
              <w:rPr>
                <w:rFonts w:eastAsia="sans-serif"/>
                <w:color w:val="000000"/>
                <w:sz w:val="28"/>
                <w:szCs w:val="28"/>
                <w:shd w:val="clear" w:color="auto" w:fill="FFFFFF"/>
              </w:rPr>
            </w:pPr>
            <w:r w:rsidRPr="00696CDC">
              <w:rPr>
                <w:rFonts w:eastAsia="sans-serif"/>
                <w:color w:val="000000"/>
                <w:sz w:val="28"/>
                <w:szCs w:val="28"/>
                <w:shd w:val="clear" w:color="auto" w:fill="FFFFFF"/>
              </w:rPr>
              <w:t>Конкурса «Самый внимательный читатель» (по роману В.А. Каверина «Два капитана»)</w:t>
            </w:r>
          </w:p>
        </w:tc>
        <w:tc>
          <w:tcPr>
            <w:tcW w:w="2373"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jc w:val="center"/>
              <w:rPr>
                <w:sz w:val="28"/>
                <w:szCs w:val="28"/>
              </w:rPr>
            </w:pPr>
            <w:r>
              <w:rPr>
                <w:sz w:val="28"/>
                <w:szCs w:val="28"/>
              </w:rPr>
              <w:t>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pStyle w:val="LO-normal"/>
              <w:contextualSpacing/>
              <w:rPr>
                <w:rFonts w:eastAsia="sans-serif"/>
                <w:color w:val="000000"/>
                <w:sz w:val="28"/>
                <w:szCs w:val="28"/>
                <w:shd w:val="clear" w:color="auto" w:fill="FFFFFF"/>
              </w:rPr>
            </w:pPr>
            <w:r w:rsidRPr="00696CDC">
              <w:rPr>
                <w:rFonts w:eastAsia="sans-serif"/>
                <w:color w:val="000000"/>
                <w:sz w:val="28"/>
                <w:szCs w:val="28"/>
                <w:shd w:val="clear" w:color="auto" w:fill="FFFFFF"/>
              </w:rPr>
              <w:t>Конкурс чтецов «Земли Орловской дар бесценный: классика и современность»</w:t>
            </w:r>
          </w:p>
        </w:tc>
        <w:tc>
          <w:tcPr>
            <w:tcW w:w="2373" w:type="pct"/>
            <w:tcBorders>
              <w:top w:val="single" w:sz="4" w:space="0" w:color="auto"/>
              <w:left w:val="single" w:sz="4" w:space="0" w:color="auto"/>
              <w:bottom w:val="single" w:sz="4" w:space="0" w:color="auto"/>
              <w:right w:val="single" w:sz="4" w:space="0" w:color="auto"/>
            </w:tcBorders>
          </w:tcPr>
          <w:p w:rsidR="00F01AD9" w:rsidRPr="00696CDC" w:rsidRDefault="00F01AD9" w:rsidP="006B1585">
            <w:pPr>
              <w:jc w:val="center"/>
              <w:rPr>
                <w:sz w:val="28"/>
                <w:szCs w:val="28"/>
              </w:rPr>
            </w:pPr>
            <w:r>
              <w:rPr>
                <w:sz w:val="28"/>
                <w:szCs w:val="28"/>
              </w:rPr>
              <w:t>Призер</w:t>
            </w:r>
          </w:p>
        </w:tc>
      </w:tr>
      <w:tr w:rsidR="00F01AD9" w:rsidRPr="00F815B8" w:rsidTr="006B1585">
        <w:tc>
          <w:tcPr>
            <w:tcW w:w="5000" w:type="pct"/>
            <w:gridSpan w:val="2"/>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b/>
                <w:sz w:val="28"/>
                <w:szCs w:val="28"/>
              </w:rPr>
            </w:pPr>
            <w:r w:rsidRPr="00F815B8">
              <w:rPr>
                <w:b/>
                <w:sz w:val="28"/>
                <w:szCs w:val="28"/>
              </w:rPr>
              <w:t>Муниципальные</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rPr>
                <w:sz w:val="28"/>
                <w:szCs w:val="28"/>
              </w:rPr>
            </w:pPr>
            <w:r w:rsidRPr="00F815B8">
              <w:rPr>
                <w:sz w:val="28"/>
                <w:szCs w:val="28"/>
              </w:rPr>
              <w:t>Выставка-конкурс детского творчества «Город мастеров»</w:t>
            </w:r>
          </w:p>
          <w:p w:rsidR="00F01AD9" w:rsidRPr="00F815B8" w:rsidRDefault="00F01AD9" w:rsidP="006B1585">
            <w:pPr>
              <w:jc w:val="both"/>
              <w:rPr>
                <w:sz w:val="28"/>
                <w:szCs w:val="28"/>
              </w:rPr>
            </w:pP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sz w:val="28"/>
                <w:szCs w:val="28"/>
              </w:rPr>
            </w:pPr>
            <w:r w:rsidRPr="00F815B8">
              <w:rPr>
                <w:sz w:val="28"/>
                <w:szCs w:val="28"/>
              </w:rPr>
              <w:t>Конкурс юных модельеров – конструкторов «Твой стиль»</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2 диплома 2 степени</w:t>
            </w:r>
          </w:p>
        </w:tc>
      </w:tr>
    </w:tbl>
    <w:p w:rsidR="00F01AD9" w:rsidRPr="00F815B8" w:rsidRDefault="00F01AD9" w:rsidP="00F01AD9">
      <w:pPr>
        <w:pStyle w:val="1"/>
        <w:tabs>
          <w:tab w:val="left" w:pos="1060"/>
        </w:tabs>
        <w:spacing w:before="314"/>
        <w:ind w:left="0"/>
        <w:jc w:val="center"/>
        <w:rPr>
          <w:b w:val="0"/>
        </w:rPr>
      </w:pPr>
      <w:r w:rsidRPr="00F815B8">
        <w:t>2024-2025 учебный год</w:t>
      </w:r>
    </w:p>
    <w:tbl>
      <w:tblPr>
        <w:tblW w:w="5000" w:type="pct"/>
        <w:tblLook w:val="04A0" w:firstRow="1" w:lastRow="0" w:firstColumn="1" w:lastColumn="0" w:noHBand="0" w:noVBand="1"/>
      </w:tblPr>
      <w:tblGrid>
        <w:gridCol w:w="5029"/>
        <w:gridCol w:w="4542"/>
      </w:tblGrid>
      <w:tr w:rsidR="00F01AD9" w:rsidRPr="00F815B8" w:rsidTr="006B1585">
        <w:tc>
          <w:tcPr>
            <w:tcW w:w="2627" w:type="pct"/>
            <w:tcBorders>
              <w:top w:val="single" w:sz="4" w:space="0" w:color="auto"/>
              <w:left w:val="single" w:sz="4" w:space="0" w:color="auto"/>
              <w:bottom w:val="single" w:sz="4" w:space="0" w:color="auto"/>
              <w:right w:val="single" w:sz="4" w:space="0" w:color="auto"/>
            </w:tcBorders>
            <w:hideMark/>
          </w:tcPr>
          <w:p w:rsidR="00F01AD9" w:rsidRPr="00F815B8" w:rsidRDefault="00F01AD9" w:rsidP="006B1585">
            <w:pPr>
              <w:jc w:val="center"/>
              <w:rPr>
                <w:b/>
                <w:sz w:val="28"/>
                <w:szCs w:val="28"/>
              </w:rPr>
            </w:pPr>
            <w:r w:rsidRPr="00F815B8">
              <w:rPr>
                <w:b/>
                <w:sz w:val="28"/>
                <w:szCs w:val="28"/>
              </w:rPr>
              <w:t>Название конкурса</w:t>
            </w:r>
          </w:p>
        </w:tc>
        <w:tc>
          <w:tcPr>
            <w:tcW w:w="2373" w:type="pct"/>
            <w:tcBorders>
              <w:top w:val="single" w:sz="4" w:space="0" w:color="auto"/>
              <w:left w:val="single" w:sz="4" w:space="0" w:color="auto"/>
              <w:bottom w:val="single" w:sz="4" w:space="0" w:color="auto"/>
              <w:right w:val="single" w:sz="4" w:space="0" w:color="auto"/>
            </w:tcBorders>
            <w:hideMark/>
          </w:tcPr>
          <w:p w:rsidR="00F01AD9" w:rsidRPr="00E478AA" w:rsidRDefault="00F01AD9" w:rsidP="006B1585">
            <w:pPr>
              <w:jc w:val="center"/>
              <w:rPr>
                <w:b/>
                <w:sz w:val="28"/>
                <w:szCs w:val="28"/>
              </w:rPr>
            </w:pPr>
            <w:r w:rsidRPr="00E478AA">
              <w:rPr>
                <w:b/>
                <w:sz w:val="28"/>
                <w:szCs w:val="28"/>
              </w:rPr>
              <w:t>Результативность конкурса</w:t>
            </w:r>
          </w:p>
          <w:p w:rsidR="00F01AD9" w:rsidRPr="00F815B8" w:rsidRDefault="00F01AD9" w:rsidP="006B1585">
            <w:pPr>
              <w:jc w:val="center"/>
              <w:rPr>
                <w:b/>
                <w:sz w:val="28"/>
                <w:szCs w:val="28"/>
              </w:rPr>
            </w:pPr>
            <w:r w:rsidRPr="00F815B8">
              <w:rPr>
                <w:b/>
                <w:sz w:val="28"/>
                <w:szCs w:val="28"/>
              </w:rPr>
              <w:t>(победитель, призер, лауреат, дипломант 1 степей)</w:t>
            </w:r>
          </w:p>
        </w:tc>
      </w:tr>
      <w:tr w:rsidR="00F01AD9" w:rsidRPr="00F815B8" w:rsidTr="006B1585">
        <w:tc>
          <w:tcPr>
            <w:tcW w:w="5000" w:type="pct"/>
            <w:gridSpan w:val="2"/>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b/>
                <w:sz w:val="28"/>
                <w:szCs w:val="28"/>
              </w:rPr>
            </w:pPr>
            <w:r w:rsidRPr="00F815B8">
              <w:rPr>
                <w:b/>
                <w:sz w:val="28"/>
                <w:szCs w:val="28"/>
              </w:rPr>
              <w:t>Всероссийские</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Всероссийская  студенческая  научная  конференция « </w:t>
            </w:r>
            <w:proofErr w:type="spellStart"/>
            <w:r w:rsidRPr="00F815B8">
              <w:rPr>
                <w:sz w:val="28"/>
                <w:szCs w:val="28"/>
              </w:rPr>
              <w:t>Мемориализация</w:t>
            </w:r>
            <w:proofErr w:type="spellEnd"/>
            <w:r w:rsidRPr="00F815B8">
              <w:rPr>
                <w:sz w:val="28"/>
                <w:szCs w:val="28"/>
              </w:rPr>
              <w:t xml:space="preserve">  и </w:t>
            </w:r>
            <w:proofErr w:type="spellStart"/>
            <w:r w:rsidRPr="00F815B8">
              <w:rPr>
                <w:sz w:val="28"/>
                <w:szCs w:val="28"/>
              </w:rPr>
              <w:t>музеефикация</w:t>
            </w:r>
            <w:proofErr w:type="spellEnd"/>
            <w:r w:rsidRPr="00F815B8">
              <w:rPr>
                <w:sz w:val="28"/>
                <w:szCs w:val="28"/>
              </w:rPr>
              <w:t xml:space="preserve">  памяти  о  борьбе  на  южных  рубежах  России в XVI – </w:t>
            </w:r>
            <w:proofErr w:type="spellStart"/>
            <w:proofErr w:type="gramStart"/>
            <w:r w:rsidRPr="00F815B8">
              <w:rPr>
                <w:sz w:val="28"/>
                <w:szCs w:val="28"/>
              </w:rPr>
              <w:t>XVIII</w:t>
            </w:r>
            <w:proofErr w:type="gramEnd"/>
            <w:r w:rsidRPr="00F815B8">
              <w:rPr>
                <w:sz w:val="28"/>
                <w:szCs w:val="28"/>
              </w:rPr>
              <w:t>веках</w:t>
            </w:r>
            <w:proofErr w:type="spellEnd"/>
            <w:r w:rsidRPr="00F815B8">
              <w:rPr>
                <w:sz w:val="28"/>
                <w:szCs w:val="28"/>
              </w:rPr>
              <w:t xml:space="preserve">  в  исс</w:t>
            </w:r>
            <w:r>
              <w:rPr>
                <w:sz w:val="28"/>
                <w:szCs w:val="28"/>
              </w:rPr>
              <w:t>ледованиях  молодых  историков»</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1 место  в  номинации» Россия  в геополитической  системе XVI-XVIII в.»</w:t>
            </w:r>
          </w:p>
          <w:p w:rsidR="00F01AD9" w:rsidRPr="00F815B8" w:rsidRDefault="00F01AD9" w:rsidP="006B1585">
            <w:pPr>
              <w:spacing w:line="276" w:lineRule="auto"/>
              <w:rPr>
                <w:sz w:val="28"/>
                <w:szCs w:val="28"/>
              </w:rPr>
            </w:pPr>
            <w:r w:rsidRPr="00F815B8">
              <w:rPr>
                <w:sz w:val="28"/>
                <w:szCs w:val="28"/>
              </w:rPr>
              <w:t>Тема: «</w:t>
            </w:r>
            <w:proofErr w:type="gramStart"/>
            <w:r w:rsidRPr="00F815B8">
              <w:rPr>
                <w:sz w:val="28"/>
                <w:szCs w:val="28"/>
              </w:rPr>
              <w:t>Военно- морской</w:t>
            </w:r>
            <w:proofErr w:type="gramEnd"/>
            <w:r w:rsidRPr="00F815B8">
              <w:rPr>
                <w:sz w:val="28"/>
                <w:szCs w:val="28"/>
              </w:rPr>
              <w:t xml:space="preserve">  флот России  в русс</w:t>
            </w:r>
            <w:r>
              <w:rPr>
                <w:sz w:val="28"/>
                <w:szCs w:val="28"/>
              </w:rPr>
              <w:t>ко-турецких войнах 16-18 веков»</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Всероссийская  студенческая  научная  конференция « </w:t>
            </w:r>
            <w:proofErr w:type="spellStart"/>
            <w:r w:rsidRPr="00F815B8">
              <w:rPr>
                <w:sz w:val="28"/>
                <w:szCs w:val="28"/>
              </w:rPr>
              <w:t>Мемориализация</w:t>
            </w:r>
            <w:proofErr w:type="spellEnd"/>
            <w:r w:rsidRPr="00F815B8">
              <w:rPr>
                <w:sz w:val="28"/>
                <w:szCs w:val="28"/>
              </w:rPr>
              <w:t xml:space="preserve">  и </w:t>
            </w:r>
            <w:proofErr w:type="spellStart"/>
            <w:r w:rsidRPr="00F815B8">
              <w:rPr>
                <w:sz w:val="28"/>
                <w:szCs w:val="28"/>
              </w:rPr>
              <w:t>музеефикация</w:t>
            </w:r>
            <w:proofErr w:type="spellEnd"/>
            <w:r w:rsidRPr="00F815B8">
              <w:rPr>
                <w:sz w:val="28"/>
                <w:szCs w:val="28"/>
              </w:rPr>
              <w:t xml:space="preserve">  памяти  о  борьбе  на  южных  рубежах  России в XVI – </w:t>
            </w:r>
            <w:proofErr w:type="spellStart"/>
            <w:proofErr w:type="gramStart"/>
            <w:r w:rsidRPr="00F815B8">
              <w:rPr>
                <w:sz w:val="28"/>
                <w:szCs w:val="28"/>
              </w:rPr>
              <w:t>XVIII</w:t>
            </w:r>
            <w:proofErr w:type="gramEnd"/>
            <w:r w:rsidRPr="00F815B8">
              <w:rPr>
                <w:sz w:val="28"/>
                <w:szCs w:val="28"/>
              </w:rPr>
              <w:t>веках</w:t>
            </w:r>
            <w:proofErr w:type="spellEnd"/>
            <w:r w:rsidRPr="00F815B8">
              <w:rPr>
                <w:sz w:val="28"/>
                <w:szCs w:val="28"/>
              </w:rPr>
              <w:t xml:space="preserve">  в  исс</w:t>
            </w:r>
            <w:r>
              <w:rPr>
                <w:sz w:val="28"/>
                <w:szCs w:val="28"/>
              </w:rPr>
              <w:t>ледованиях  молодых  историков»</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2 место  в номинации» Россия  в геополитической  системе XVI – </w:t>
            </w:r>
            <w:proofErr w:type="spellStart"/>
            <w:r w:rsidRPr="00F815B8">
              <w:rPr>
                <w:sz w:val="28"/>
                <w:szCs w:val="28"/>
              </w:rPr>
              <w:t>XVIII</w:t>
            </w:r>
            <w:proofErr w:type="gramStart"/>
            <w:r w:rsidRPr="00F815B8">
              <w:rPr>
                <w:sz w:val="28"/>
                <w:szCs w:val="28"/>
              </w:rPr>
              <w:t>в</w:t>
            </w:r>
            <w:proofErr w:type="gramEnd"/>
            <w:r w:rsidRPr="00F815B8">
              <w:rPr>
                <w:sz w:val="28"/>
                <w:szCs w:val="28"/>
              </w:rPr>
              <w:t>.в</w:t>
            </w:r>
            <w:proofErr w:type="spellEnd"/>
            <w:r w:rsidRPr="00F815B8">
              <w:rPr>
                <w:sz w:val="28"/>
                <w:szCs w:val="28"/>
              </w:rPr>
              <w:t>.»</w:t>
            </w:r>
          </w:p>
          <w:p w:rsidR="00F01AD9" w:rsidRPr="00F815B8" w:rsidRDefault="00F01AD9" w:rsidP="006B1585">
            <w:pPr>
              <w:spacing w:line="276" w:lineRule="auto"/>
              <w:rPr>
                <w:sz w:val="28"/>
                <w:szCs w:val="28"/>
              </w:rPr>
            </w:pPr>
            <w:r w:rsidRPr="00F815B8">
              <w:rPr>
                <w:sz w:val="28"/>
                <w:szCs w:val="28"/>
              </w:rPr>
              <w:t xml:space="preserve">Тема: «Значение  Крыма  в  </w:t>
            </w:r>
            <w:proofErr w:type="gramStart"/>
            <w:r w:rsidRPr="00F815B8">
              <w:rPr>
                <w:sz w:val="28"/>
                <w:szCs w:val="28"/>
              </w:rPr>
              <w:t>русско- турецких</w:t>
            </w:r>
            <w:proofErr w:type="gramEnd"/>
            <w:r w:rsidRPr="00F815B8">
              <w:rPr>
                <w:sz w:val="28"/>
                <w:szCs w:val="28"/>
              </w:rPr>
              <w:t xml:space="preserve"> войнах 16-18 веков».</w:t>
            </w:r>
          </w:p>
          <w:p w:rsidR="00F01AD9" w:rsidRPr="00F815B8" w:rsidRDefault="00F01AD9" w:rsidP="006B1585">
            <w:pPr>
              <w:rPr>
                <w:sz w:val="28"/>
                <w:szCs w:val="28"/>
              </w:rPr>
            </w:pP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lastRenderedPageBreak/>
              <w:t xml:space="preserve">Всероссийская  онлайн-викторина, посвященная  80- годовщине  Победы  </w:t>
            </w:r>
            <w:r>
              <w:rPr>
                <w:sz w:val="28"/>
                <w:szCs w:val="28"/>
              </w:rPr>
              <w:t>в Великой  Отечественной  войне</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hd w:val="clear" w:color="auto" w:fill="FFFFFF"/>
              <w:jc w:val="center"/>
              <w:rPr>
                <w:color w:val="000000"/>
                <w:sz w:val="28"/>
                <w:szCs w:val="28"/>
                <w:lang w:eastAsia="ru-RU"/>
              </w:rPr>
            </w:pPr>
            <w:r w:rsidRPr="00F815B8">
              <w:rPr>
                <w:color w:val="000000"/>
                <w:sz w:val="28"/>
                <w:szCs w:val="28"/>
                <w:lang w:eastAsia="ru-RU"/>
              </w:rPr>
              <w:t>Всероссийский конкурс научно-исследовательских статей</w:t>
            </w:r>
          </w:p>
          <w:p w:rsidR="00F01AD9" w:rsidRPr="00F815B8" w:rsidRDefault="00F01AD9" w:rsidP="006B1585">
            <w:pPr>
              <w:shd w:val="clear" w:color="auto" w:fill="FFFFFF"/>
              <w:jc w:val="center"/>
              <w:rPr>
                <w:color w:val="1A1A1A"/>
                <w:sz w:val="28"/>
                <w:szCs w:val="28"/>
                <w:lang w:eastAsia="ru-RU"/>
              </w:rPr>
            </w:pPr>
            <w:r w:rsidRPr="00F815B8">
              <w:rPr>
                <w:color w:val="000000"/>
                <w:sz w:val="28"/>
                <w:szCs w:val="28"/>
                <w:lang w:eastAsia="ru-RU"/>
              </w:rPr>
              <w:t>«Научное молодежное сообщество: междисциплинарные науки».</w:t>
            </w:r>
          </w:p>
          <w:p w:rsidR="00F01AD9" w:rsidRPr="00CC3492" w:rsidRDefault="00F01AD9" w:rsidP="006B1585">
            <w:pPr>
              <w:shd w:val="clear" w:color="auto" w:fill="FFFFFF"/>
              <w:jc w:val="center"/>
              <w:rPr>
                <w:color w:val="000000"/>
                <w:sz w:val="28"/>
                <w:szCs w:val="28"/>
                <w:lang w:eastAsia="ru-RU"/>
              </w:rPr>
            </w:pPr>
            <w:r w:rsidRPr="00F815B8">
              <w:rPr>
                <w:color w:val="000000"/>
                <w:sz w:val="28"/>
                <w:szCs w:val="28"/>
                <w:lang w:eastAsia="ru-RU"/>
              </w:rPr>
              <w:t xml:space="preserve">ФГБОУ </w:t>
            </w:r>
            <w:proofErr w:type="gramStart"/>
            <w:r w:rsidRPr="00F815B8">
              <w:rPr>
                <w:color w:val="000000"/>
                <w:sz w:val="28"/>
                <w:szCs w:val="28"/>
                <w:lang w:eastAsia="ru-RU"/>
              </w:rPr>
              <w:t>ВО</w:t>
            </w:r>
            <w:proofErr w:type="gramEnd"/>
            <w:r w:rsidRPr="00F815B8">
              <w:rPr>
                <w:color w:val="000000"/>
                <w:sz w:val="28"/>
                <w:szCs w:val="28"/>
                <w:lang w:eastAsia="ru-RU"/>
              </w:rPr>
              <w:t xml:space="preserve"> «Орловский государственный университет имени И.С. Тургенева»,</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3 степени</w:t>
            </w:r>
          </w:p>
        </w:tc>
      </w:tr>
      <w:tr w:rsidR="00F01AD9" w:rsidRPr="00F815B8" w:rsidTr="006B1585">
        <w:tc>
          <w:tcPr>
            <w:tcW w:w="2627"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shd w:val="clear" w:color="auto" w:fill="FFFFFF"/>
              <w:rPr>
                <w:color w:val="000000"/>
                <w:sz w:val="28"/>
                <w:szCs w:val="28"/>
                <w:lang w:eastAsia="ru-RU"/>
              </w:rPr>
            </w:pPr>
            <w:r w:rsidRPr="00CC3492">
              <w:rPr>
                <w:sz w:val="28"/>
                <w:szCs w:val="28"/>
              </w:rPr>
              <w:t>Всероссийский детский творческий конкурс «Пока сердца для чести живы»</w:t>
            </w:r>
          </w:p>
        </w:tc>
        <w:tc>
          <w:tcPr>
            <w:tcW w:w="2373"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jc w:val="center"/>
              <w:rPr>
                <w:sz w:val="28"/>
                <w:szCs w:val="28"/>
              </w:rPr>
            </w:pPr>
            <w:r>
              <w:rPr>
                <w:sz w:val="28"/>
                <w:szCs w:val="28"/>
              </w:rPr>
              <w:t>Победитель</w:t>
            </w:r>
          </w:p>
        </w:tc>
      </w:tr>
      <w:tr w:rsidR="00F01AD9" w:rsidRPr="00F815B8" w:rsidTr="006B1585">
        <w:trPr>
          <w:trHeight w:val="358"/>
        </w:trPr>
        <w:tc>
          <w:tcPr>
            <w:tcW w:w="5000" w:type="pct"/>
            <w:gridSpan w:val="2"/>
            <w:tcBorders>
              <w:left w:val="single" w:sz="4" w:space="0" w:color="auto"/>
              <w:bottom w:val="single" w:sz="4" w:space="0" w:color="auto"/>
              <w:right w:val="single" w:sz="4" w:space="0" w:color="auto"/>
            </w:tcBorders>
          </w:tcPr>
          <w:p w:rsidR="00F01AD9" w:rsidRPr="00F815B8" w:rsidRDefault="00F01AD9" w:rsidP="006B1585">
            <w:pPr>
              <w:jc w:val="both"/>
              <w:rPr>
                <w:b/>
                <w:sz w:val="28"/>
                <w:szCs w:val="28"/>
              </w:rPr>
            </w:pPr>
            <w:r w:rsidRPr="00F815B8">
              <w:rPr>
                <w:b/>
                <w:sz w:val="28"/>
                <w:szCs w:val="28"/>
              </w:rPr>
              <w:t>Региональные</w:t>
            </w:r>
          </w:p>
        </w:tc>
      </w:tr>
      <w:tr w:rsidR="00F01AD9" w:rsidRPr="00F815B8" w:rsidTr="006B1585">
        <w:trPr>
          <w:trHeight w:val="756"/>
        </w:trPr>
        <w:tc>
          <w:tcPr>
            <w:tcW w:w="2627" w:type="pct"/>
            <w:tcBorders>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  Онлайн-олимпиада по  предпринимательству  среди   учащихся  ОУ Орловской  области среди 9-10 </w:t>
            </w:r>
            <w:proofErr w:type="spellStart"/>
            <w:r w:rsidRPr="00F815B8">
              <w:rPr>
                <w:sz w:val="28"/>
                <w:szCs w:val="28"/>
              </w:rPr>
              <w:t>кл</w:t>
            </w:r>
            <w:proofErr w:type="spellEnd"/>
            <w:r w:rsidRPr="00F815B8">
              <w:rPr>
                <w:sz w:val="28"/>
                <w:szCs w:val="28"/>
              </w:rPr>
              <w:t>.</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tc>
      </w:tr>
      <w:tr w:rsidR="00F01AD9" w:rsidRPr="00F815B8" w:rsidTr="006B1585">
        <w:trPr>
          <w:trHeight w:val="756"/>
        </w:trPr>
        <w:tc>
          <w:tcPr>
            <w:tcW w:w="2627" w:type="pct"/>
            <w:tcBorders>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 Всероссийская онлай</w:t>
            </w:r>
            <w:proofErr w:type="gramStart"/>
            <w:r w:rsidRPr="00F815B8">
              <w:rPr>
                <w:sz w:val="28"/>
                <w:szCs w:val="28"/>
              </w:rPr>
              <w:t>н-</w:t>
            </w:r>
            <w:proofErr w:type="gramEnd"/>
            <w:r w:rsidRPr="00F815B8">
              <w:rPr>
                <w:sz w:val="28"/>
                <w:szCs w:val="28"/>
              </w:rPr>
              <w:t xml:space="preserve">  олимпиада  по  финансовой  грамотности  и  предпринимательству  для  7-8 классов</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rPr>
          <w:trHeight w:val="756"/>
        </w:trPr>
        <w:tc>
          <w:tcPr>
            <w:tcW w:w="2627" w:type="pct"/>
            <w:tcBorders>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 xml:space="preserve">Региональный   конкурс  Фестиваля  музеев ОУ  «Живая  история  </w:t>
            </w:r>
            <w:proofErr w:type="spellStart"/>
            <w:r w:rsidRPr="00F815B8">
              <w:rPr>
                <w:sz w:val="28"/>
                <w:szCs w:val="28"/>
              </w:rPr>
              <w:t>Орловщины</w:t>
            </w:r>
            <w:proofErr w:type="spellEnd"/>
            <w:r w:rsidRPr="00F815B8">
              <w:rPr>
                <w:sz w:val="28"/>
                <w:szCs w:val="28"/>
              </w:rPr>
              <w:t xml:space="preserve">», посвященного  геноциду  советского  народа  во  время Великой  Отечественной  войны  и  Холокосту. </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rPr>
          <w:trHeight w:val="756"/>
        </w:trPr>
        <w:tc>
          <w:tcPr>
            <w:tcW w:w="2627" w:type="pct"/>
            <w:tcBorders>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Региональный  этап  Всероссийского  конкурса  исследовательских  краеведческих  работ   обучающихся                      « Отечество»</w:t>
            </w:r>
          </w:p>
          <w:p w:rsidR="00F01AD9" w:rsidRPr="00F815B8" w:rsidRDefault="00F01AD9" w:rsidP="006B1585">
            <w:pPr>
              <w:spacing w:line="276" w:lineRule="auto"/>
              <w:rPr>
                <w:sz w:val="28"/>
                <w:szCs w:val="28"/>
              </w:rPr>
            </w:pPr>
            <w:r w:rsidRPr="00F815B8">
              <w:rPr>
                <w:sz w:val="28"/>
                <w:szCs w:val="28"/>
              </w:rPr>
              <w:t>Номинация « Жизнь  и деятельность  А.П. Иванова»</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3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Областной  конкурс  исследовательских  работ « Храмы, музеи, усадьбы  Орловской  области», Номинация « Видеоролик»</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Региональный конкурс чтецов на иностранном языке «Литературная мозаика»</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 3 призера</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rPr>
                <w:sz w:val="28"/>
                <w:szCs w:val="28"/>
              </w:rPr>
            </w:pPr>
            <w:r w:rsidRPr="00F815B8">
              <w:rPr>
                <w:sz w:val="28"/>
                <w:szCs w:val="28"/>
              </w:rPr>
              <w:t xml:space="preserve">XXVIII открытый региональный конкурс по иностранным языкам </w:t>
            </w:r>
            <w:r w:rsidRPr="00F815B8">
              <w:rPr>
                <w:sz w:val="28"/>
                <w:szCs w:val="28"/>
              </w:rPr>
              <w:lastRenderedPageBreak/>
              <w:t>«Challenge-2025»</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lastRenderedPageBreak/>
              <w:t>Победитель, призер</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widowControl/>
              <w:autoSpaceDE/>
              <w:autoSpaceDN/>
              <w:contextualSpacing/>
              <w:jc w:val="both"/>
              <w:rPr>
                <w:sz w:val="28"/>
                <w:szCs w:val="28"/>
              </w:rPr>
            </w:pPr>
            <w:r w:rsidRPr="00F815B8">
              <w:rPr>
                <w:sz w:val="28"/>
                <w:szCs w:val="28"/>
              </w:rPr>
              <w:lastRenderedPageBreak/>
              <w:t xml:space="preserve"> Региональный конкурс </w:t>
            </w:r>
            <w:r>
              <w:rPr>
                <w:sz w:val="28"/>
                <w:szCs w:val="28"/>
              </w:rPr>
              <w:t>вокальных и хоровых коллективов</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widowControl/>
              <w:autoSpaceDE/>
              <w:autoSpaceDN/>
              <w:contextualSpacing/>
              <w:jc w:val="both"/>
              <w:rPr>
                <w:sz w:val="28"/>
                <w:szCs w:val="28"/>
              </w:rPr>
            </w:pPr>
            <w:r w:rsidRPr="00F815B8">
              <w:rPr>
                <w:sz w:val="28"/>
                <w:szCs w:val="28"/>
              </w:rPr>
              <w:t xml:space="preserve"> Региональная экологическая акция «Спасем планету от мусора»</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widowControl/>
              <w:autoSpaceDE/>
              <w:autoSpaceDN/>
              <w:contextualSpacing/>
              <w:jc w:val="both"/>
              <w:rPr>
                <w:sz w:val="28"/>
                <w:szCs w:val="28"/>
              </w:rPr>
            </w:pPr>
            <w:r w:rsidRPr="00CC3492">
              <w:rPr>
                <w:sz w:val="28"/>
                <w:szCs w:val="28"/>
              </w:rPr>
              <w:t>Региональный этап Всероссийской детской творческой школы-конкурса «Портрет твоего края»,</w:t>
            </w:r>
          </w:p>
        </w:tc>
        <w:tc>
          <w:tcPr>
            <w:tcW w:w="2373"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jc w:val="center"/>
              <w:rPr>
                <w:sz w:val="28"/>
                <w:szCs w:val="28"/>
              </w:rPr>
            </w:pPr>
            <w:r w:rsidRPr="00CC3492">
              <w:rPr>
                <w:sz w:val="28"/>
                <w:szCs w:val="28"/>
              </w:rPr>
              <w:t>Победитель</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rPr>
                <w:sz w:val="28"/>
                <w:szCs w:val="28"/>
              </w:rPr>
            </w:pPr>
            <w:r w:rsidRPr="00CC3492">
              <w:rPr>
                <w:sz w:val="28"/>
                <w:szCs w:val="28"/>
              </w:rPr>
              <w:t>Областной конкурс «Самый внимательный читатель»</w:t>
            </w:r>
            <w:r>
              <w:rPr>
                <w:sz w:val="28"/>
                <w:szCs w:val="28"/>
              </w:rPr>
              <w:t xml:space="preserve"> </w:t>
            </w:r>
          </w:p>
        </w:tc>
        <w:tc>
          <w:tcPr>
            <w:tcW w:w="2373" w:type="pct"/>
            <w:tcBorders>
              <w:top w:val="single" w:sz="4" w:space="0" w:color="auto"/>
              <w:left w:val="single" w:sz="4" w:space="0" w:color="auto"/>
              <w:bottom w:val="single" w:sz="4" w:space="0" w:color="auto"/>
              <w:right w:val="single" w:sz="4" w:space="0" w:color="auto"/>
            </w:tcBorders>
          </w:tcPr>
          <w:p w:rsidR="00F01AD9" w:rsidRPr="00CC3492" w:rsidRDefault="00F01AD9" w:rsidP="006B1585">
            <w:pPr>
              <w:jc w:val="center"/>
              <w:rPr>
                <w:sz w:val="28"/>
                <w:szCs w:val="28"/>
              </w:rPr>
            </w:pPr>
            <w:r w:rsidRPr="00CC3492">
              <w:rPr>
                <w:sz w:val="28"/>
                <w:szCs w:val="28"/>
              </w:rPr>
              <w:t>Победитель</w:t>
            </w:r>
          </w:p>
        </w:tc>
      </w:tr>
      <w:tr w:rsidR="00F01AD9" w:rsidRPr="00F815B8" w:rsidTr="006B1585">
        <w:trPr>
          <w:trHeight w:val="317"/>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b/>
                <w:sz w:val="28"/>
                <w:szCs w:val="28"/>
              </w:rPr>
            </w:pPr>
            <w:r w:rsidRPr="00F815B8">
              <w:rPr>
                <w:b/>
                <w:sz w:val="28"/>
                <w:szCs w:val="28"/>
              </w:rPr>
              <w:t>Муниципальные</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p>
        </w:tc>
      </w:tr>
      <w:tr w:rsidR="00F01AD9" w:rsidRPr="00F815B8" w:rsidTr="006B1585">
        <w:trPr>
          <w:trHeight w:val="1587"/>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Городской  конкурс  юношеских  творческих  работ  по  праву В.К. Соколова, Номинация « Права  че</w:t>
            </w:r>
            <w:r>
              <w:rPr>
                <w:sz w:val="28"/>
                <w:szCs w:val="28"/>
              </w:rPr>
              <w:t>ловека  в  современной  России»</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Призер</w:t>
            </w:r>
          </w:p>
        </w:tc>
      </w:tr>
      <w:tr w:rsidR="00F01AD9" w:rsidRPr="00F815B8" w:rsidTr="006B1585">
        <w:trPr>
          <w:trHeight w:val="1433"/>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spacing w:line="276" w:lineRule="auto"/>
              <w:rPr>
                <w:sz w:val="28"/>
                <w:szCs w:val="28"/>
              </w:rPr>
            </w:pPr>
            <w:r w:rsidRPr="00F815B8">
              <w:rPr>
                <w:sz w:val="28"/>
                <w:szCs w:val="28"/>
              </w:rPr>
              <w:t>Муниципальный  конкурс  музеев общеобразовательных  учреждений, посвященный 80-летию  Победы  в Великой  Отечественной  войне.</w:t>
            </w:r>
          </w:p>
          <w:p w:rsidR="00F01AD9" w:rsidRPr="00F815B8" w:rsidRDefault="00F01AD9" w:rsidP="006B1585">
            <w:pPr>
              <w:spacing w:line="276" w:lineRule="auto"/>
              <w:rPr>
                <w:sz w:val="28"/>
                <w:szCs w:val="28"/>
              </w:rPr>
            </w:pPr>
            <w:r w:rsidRPr="00F815B8">
              <w:rPr>
                <w:sz w:val="28"/>
                <w:szCs w:val="28"/>
              </w:rPr>
              <w:t>Номинаци</w:t>
            </w:r>
            <w:r>
              <w:rPr>
                <w:sz w:val="28"/>
                <w:szCs w:val="28"/>
              </w:rPr>
              <w:t>я « Лучшая  презентация  музея»</w:t>
            </w:r>
          </w:p>
        </w:tc>
        <w:tc>
          <w:tcPr>
            <w:tcW w:w="2373" w:type="pct"/>
            <w:tcBorders>
              <w:top w:val="single" w:sz="4" w:space="0" w:color="auto"/>
              <w:left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p w:rsidR="00F01AD9" w:rsidRPr="00F815B8" w:rsidRDefault="00F01AD9" w:rsidP="006B1585">
            <w:pPr>
              <w:jc w:val="center"/>
              <w:rPr>
                <w:sz w:val="28"/>
                <w:szCs w:val="28"/>
              </w:rPr>
            </w:pPr>
          </w:p>
          <w:p w:rsidR="00F01AD9" w:rsidRPr="00F815B8" w:rsidRDefault="00F01AD9" w:rsidP="006B1585">
            <w:pPr>
              <w:jc w:val="center"/>
              <w:rPr>
                <w:sz w:val="28"/>
                <w:szCs w:val="28"/>
              </w:rPr>
            </w:pPr>
          </w:p>
          <w:p w:rsidR="00F01AD9" w:rsidRPr="00F815B8" w:rsidRDefault="00F01AD9" w:rsidP="006B1585">
            <w:pPr>
              <w:jc w:val="center"/>
              <w:rPr>
                <w:sz w:val="28"/>
                <w:szCs w:val="28"/>
              </w:rPr>
            </w:pPr>
          </w:p>
          <w:p w:rsidR="00F01AD9" w:rsidRPr="00F815B8" w:rsidRDefault="00F01AD9" w:rsidP="006B1585">
            <w:pPr>
              <w:jc w:val="center"/>
              <w:rPr>
                <w:sz w:val="28"/>
                <w:szCs w:val="28"/>
              </w:rPr>
            </w:pPr>
          </w:p>
          <w:p w:rsidR="00F01AD9" w:rsidRPr="00F815B8" w:rsidRDefault="00F01AD9" w:rsidP="006B1585">
            <w:pPr>
              <w:jc w:val="center"/>
              <w:rPr>
                <w:sz w:val="28"/>
                <w:szCs w:val="28"/>
              </w:rPr>
            </w:pPr>
          </w:p>
          <w:p w:rsidR="00F01AD9" w:rsidRPr="00F815B8" w:rsidRDefault="00F01AD9" w:rsidP="006B1585">
            <w:pPr>
              <w:jc w:val="center"/>
              <w:rPr>
                <w:sz w:val="28"/>
                <w:szCs w:val="28"/>
              </w:rPr>
            </w:pPr>
          </w:p>
        </w:tc>
      </w:tr>
      <w:tr w:rsidR="00F01AD9" w:rsidRPr="00F815B8" w:rsidTr="006B1585">
        <w:trPr>
          <w:trHeight w:val="766"/>
        </w:trPr>
        <w:tc>
          <w:tcPr>
            <w:tcW w:w="2627" w:type="pct"/>
            <w:tcBorders>
              <w:top w:val="single" w:sz="4" w:space="0" w:color="auto"/>
              <w:left w:val="single" w:sz="4" w:space="0" w:color="auto"/>
              <w:bottom w:val="single" w:sz="4" w:space="0" w:color="auto"/>
              <w:right w:val="single" w:sz="4" w:space="0" w:color="auto"/>
            </w:tcBorders>
          </w:tcPr>
          <w:p w:rsidR="00F01AD9" w:rsidRPr="00D319AB" w:rsidRDefault="00F01AD9" w:rsidP="006B1585">
            <w:pPr>
              <w:spacing w:line="276" w:lineRule="auto"/>
              <w:rPr>
                <w:sz w:val="28"/>
                <w:szCs w:val="28"/>
              </w:rPr>
            </w:pPr>
            <w:r w:rsidRPr="00F815B8">
              <w:rPr>
                <w:sz w:val="28"/>
                <w:szCs w:val="28"/>
              </w:rPr>
              <w:t>Конкурс вокальных и хоровых коллективов</w:t>
            </w:r>
          </w:p>
        </w:tc>
        <w:tc>
          <w:tcPr>
            <w:tcW w:w="2373" w:type="pct"/>
            <w:tcBorders>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Диплом 2 степени</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sz w:val="28"/>
                <w:szCs w:val="28"/>
              </w:rPr>
            </w:pPr>
            <w:r w:rsidRPr="00F815B8">
              <w:rPr>
                <w:sz w:val="28"/>
                <w:szCs w:val="28"/>
              </w:rPr>
              <w:t>Конкурс инсценировок песни в рамках патриотического марафона «Помним, гордимся, равняемся»</w:t>
            </w: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rPr>
          <w:trHeight w:val="756"/>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sz w:val="28"/>
                <w:szCs w:val="28"/>
              </w:rPr>
            </w:pPr>
            <w:r w:rsidRPr="00F815B8">
              <w:rPr>
                <w:sz w:val="28"/>
                <w:szCs w:val="28"/>
              </w:rPr>
              <w:t>Конкурс агитбригад в рамках патриотического марафона «Помним, гордимся, равняемся»</w:t>
            </w:r>
          </w:p>
          <w:p w:rsidR="00F01AD9" w:rsidRPr="00F815B8" w:rsidRDefault="00F01AD9" w:rsidP="006B1585">
            <w:pPr>
              <w:jc w:val="both"/>
              <w:rPr>
                <w:sz w:val="28"/>
                <w:szCs w:val="28"/>
              </w:rPr>
            </w:pP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Победитель</w:t>
            </w:r>
          </w:p>
        </w:tc>
      </w:tr>
      <w:tr w:rsidR="00F01AD9" w:rsidRPr="00F815B8" w:rsidTr="006B1585">
        <w:trPr>
          <w:trHeight w:val="557"/>
        </w:trPr>
        <w:tc>
          <w:tcPr>
            <w:tcW w:w="2627"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both"/>
              <w:rPr>
                <w:sz w:val="28"/>
                <w:szCs w:val="28"/>
              </w:rPr>
            </w:pPr>
            <w:r w:rsidRPr="00F815B8">
              <w:rPr>
                <w:sz w:val="28"/>
                <w:szCs w:val="28"/>
              </w:rPr>
              <w:t>Городской фестиваль «</w:t>
            </w:r>
            <w:proofErr w:type="spellStart"/>
            <w:proofErr w:type="gramStart"/>
            <w:r w:rsidRPr="00F815B8">
              <w:rPr>
                <w:sz w:val="28"/>
                <w:szCs w:val="28"/>
              </w:rPr>
              <w:t>Z</w:t>
            </w:r>
            <w:proofErr w:type="gramEnd"/>
            <w:r w:rsidRPr="00F815B8">
              <w:rPr>
                <w:sz w:val="28"/>
                <w:szCs w:val="28"/>
              </w:rPr>
              <w:t>а</w:t>
            </w:r>
            <w:proofErr w:type="spellEnd"/>
            <w:r w:rsidRPr="00F815B8">
              <w:rPr>
                <w:sz w:val="28"/>
                <w:szCs w:val="28"/>
              </w:rPr>
              <w:t xml:space="preserve"> Родину вместе»</w:t>
            </w:r>
          </w:p>
          <w:p w:rsidR="00F01AD9" w:rsidRPr="00F815B8" w:rsidRDefault="00F01AD9" w:rsidP="006B1585">
            <w:pPr>
              <w:jc w:val="both"/>
              <w:rPr>
                <w:sz w:val="28"/>
                <w:szCs w:val="28"/>
              </w:rPr>
            </w:pPr>
          </w:p>
        </w:tc>
        <w:tc>
          <w:tcPr>
            <w:tcW w:w="2373" w:type="pct"/>
            <w:tcBorders>
              <w:top w:val="single" w:sz="4" w:space="0" w:color="auto"/>
              <w:left w:val="single" w:sz="4" w:space="0" w:color="auto"/>
              <w:bottom w:val="single" w:sz="4" w:space="0" w:color="auto"/>
              <w:right w:val="single" w:sz="4" w:space="0" w:color="auto"/>
            </w:tcBorders>
          </w:tcPr>
          <w:p w:rsidR="00F01AD9" w:rsidRPr="00F815B8" w:rsidRDefault="00F01AD9" w:rsidP="006B1585">
            <w:pPr>
              <w:jc w:val="center"/>
              <w:rPr>
                <w:sz w:val="28"/>
                <w:szCs w:val="28"/>
              </w:rPr>
            </w:pPr>
            <w:r w:rsidRPr="00F815B8">
              <w:rPr>
                <w:sz w:val="28"/>
                <w:szCs w:val="28"/>
              </w:rPr>
              <w:t>Лауреат 1 степени</w:t>
            </w:r>
          </w:p>
        </w:tc>
      </w:tr>
    </w:tbl>
    <w:p w:rsidR="00F01AD9" w:rsidRDefault="00F01AD9" w:rsidP="00F01AD9">
      <w:pPr>
        <w:ind w:left="360"/>
        <w:jc w:val="both"/>
        <w:rPr>
          <w:sz w:val="28"/>
          <w:szCs w:val="28"/>
          <w:lang w:eastAsia="ar-SA"/>
        </w:rPr>
      </w:pPr>
      <w:r w:rsidRPr="00F815B8">
        <w:rPr>
          <w:sz w:val="28"/>
          <w:szCs w:val="28"/>
        </w:rPr>
        <w:t xml:space="preserve"> </w:t>
      </w:r>
      <w:r w:rsidRPr="00F815B8">
        <w:rPr>
          <w:sz w:val="28"/>
          <w:szCs w:val="28"/>
          <w:lang w:eastAsia="ar-SA"/>
        </w:rPr>
        <w:t xml:space="preserve">                    </w:t>
      </w:r>
    </w:p>
    <w:p w:rsidR="00F01AD9" w:rsidRDefault="00F01AD9" w:rsidP="00F01AD9">
      <w:pPr>
        <w:ind w:left="360"/>
        <w:jc w:val="both"/>
        <w:rPr>
          <w:sz w:val="28"/>
          <w:szCs w:val="28"/>
          <w:lang w:eastAsia="ar-SA"/>
        </w:rPr>
      </w:pPr>
    </w:p>
    <w:p w:rsidR="00F01AD9" w:rsidRDefault="00F01AD9" w:rsidP="00F01AD9">
      <w:pPr>
        <w:ind w:left="360"/>
        <w:jc w:val="both"/>
        <w:rPr>
          <w:sz w:val="28"/>
          <w:szCs w:val="28"/>
          <w:lang w:eastAsia="ar-SA"/>
        </w:rPr>
      </w:pPr>
    </w:p>
    <w:p w:rsidR="00F01AD9" w:rsidRDefault="00F01AD9" w:rsidP="00F01AD9">
      <w:pPr>
        <w:ind w:left="360"/>
        <w:jc w:val="both"/>
        <w:rPr>
          <w:sz w:val="28"/>
          <w:szCs w:val="28"/>
          <w:lang w:eastAsia="ar-SA"/>
        </w:rPr>
      </w:pPr>
    </w:p>
    <w:p w:rsidR="00F01AD9" w:rsidRDefault="00F01AD9" w:rsidP="00F01AD9">
      <w:pPr>
        <w:ind w:left="360"/>
        <w:jc w:val="both"/>
        <w:rPr>
          <w:sz w:val="28"/>
          <w:szCs w:val="28"/>
          <w:lang w:eastAsia="ar-SA"/>
        </w:rPr>
      </w:pPr>
    </w:p>
    <w:p w:rsidR="00F01AD9" w:rsidRDefault="00F01AD9" w:rsidP="00F01AD9">
      <w:pPr>
        <w:ind w:left="360"/>
        <w:jc w:val="both"/>
        <w:rPr>
          <w:sz w:val="28"/>
          <w:szCs w:val="28"/>
          <w:lang w:eastAsia="ar-SA"/>
        </w:rPr>
      </w:pPr>
    </w:p>
    <w:p w:rsidR="00F01AD9" w:rsidRDefault="00F01AD9" w:rsidP="00F01AD9">
      <w:pPr>
        <w:ind w:left="360"/>
        <w:jc w:val="both"/>
        <w:rPr>
          <w:sz w:val="28"/>
          <w:szCs w:val="28"/>
          <w:lang w:eastAsia="ar-SA"/>
        </w:rPr>
      </w:pPr>
    </w:p>
    <w:p w:rsidR="00F01AD9" w:rsidRDefault="00F01AD9" w:rsidP="00F01AD9">
      <w:pPr>
        <w:ind w:left="360"/>
        <w:jc w:val="both"/>
        <w:rPr>
          <w:sz w:val="28"/>
          <w:szCs w:val="28"/>
          <w:lang w:eastAsia="ar-SA"/>
        </w:rPr>
      </w:pPr>
    </w:p>
    <w:p w:rsidR="00F01AD9" w:rsidRDefault="00F01AD9" w:rsidP="00F01AD9">
      <w:pPr>
        <w:ind w:left="360"/>
        <w:jc w:val="both"/>
        <w:rPr>
          <w:sz w:val="28"/>
          <w:szCs w:val="28"/>
          <w:lang w:eastAsia="ar-SA"/>
        </w:rPr>
      </w:pPr>
    </w:p>
    <w:p w:rsidR="00FA0471" w:rsidRDefault="00FA0471">
      <w:bookmarkStart w:id="1" w:name="_GoBack"/>
      <w:bookmarkEnd w:id="1"/>
    </w:p>
    <w:sectPr w:rsidR="00FA0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Sans-Bold">
    <w:altName w:val="MS Mincho"/>
    <w:panose1 w:val="00000000000000000000"/>
    <w:charset w:val="80"/>
    <w:family w:val="auto"/>
    <w:notTrueType/>
    <w:pitch w:val="default"/>
    <w:sig w:usb0="00000001" w:usb1="08070000" w:usb2="00000010" w:usb3="00000000" w:csb0="00020000"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E642D"/>
    <w:multiLevelType w:val="multilevel"/>
    <w:tmpl w:val="5C045A86"/>
    <w:lvl w:ilvl="0">
      <w:start w:val="3"/>
      <w:numFmt w:val="decimal"/>
      <w:lvlText w:val="%1"/>
      <w:lvlJc w:val="left"/>
      <w:pPr>
        <w:ind w:left="1061" w:hanging="493"/>
      </w:pPr>
      <w:rPr>
        <w:rFonts w:hint="default"/>
        <w:lang w:val="ru-RU" w:eastAsia="en-US" w:bidi="ar-SA"/>
      </w:rPr>
    </w:lvl>
    <w:lvl w:ilvl="1">
      <w:start w:val="3"/>
      <w:numFmt w:val="decimal"/>
      <w:lvlText w:val="%1.%2."/>
      <w:lvlJc w:val="left"/>
      <w:pPr>
        <w:ind w:left="493" w:hanging="493"/>
      </w:pPr>
      <w:rPr>
        <w:rFonts w:ascii="Times New Roman" w:eastAsia="Times New Roman" w:hAnsi="Times New Roman" w:cs="Times New Roman" w:hint="default"/>
        <w:b/>
        <w:bCs/>
        <w:i w:val="0"/>
        <w:iCs w:val="0"/>
        <w:color w:val="6F2F9F"/>
        <w:spacing w:val="0"/>
        <w:w w:val="100"/>
        <w:sz w:val="28"/>
        <w:szCs w:val="28"/>
        <w:lang w:val="ru-RU" w:eastAsia="en-US" w:bidi="ar-SA"/>
      </w:rPr>
    </w:lvl>
    <w:lvl w:ilvl="2">
      <w:numFmt w:val="bullet"/>
      <w:lvlText w:val="•"/>
      <w:lvlJc w:val="left"/>
      <w:pPr>
        <w:ind w:left="2974" w:hanging="493"/>
      </w:pPr>
      <w:rPr>
        <w:rFonts w:hint="default"/>
        <w:lang w:val="ru-RU" w:eastAsia="en-US" w:bidi="ar-SA"/>
      </w:rPr>
    </w:lvl>
    <w:lvl w:ilvl="3">
      <w:numFmt w:val="bullet"/>
      <w:lvlText w:val="•"/>
      <w:lvlJc w:val="left"/>
      <w:pPr>
        <w:ind w:left="3931" w:hanging="493"/>
      </w:pPr>
      <w:rPr>
        <w:rFonts w:hint="default"/>
        <w:lang w:val="ru-RU" w:eastAsia="en-US" w:bidi="ar-SA"/>
      </w:rPr>
    </w:lvl>
    <w:lvl w:ilvl="4">
      <w:numFmt w:val="bullet"/>
      <w:lvlText w:val="•"/>
      <w:lvlJc w:val="left"/>
      <w:pPr>
        <w:ind w:left="4888" w:hanging="493"/>
      </w:pPr>
      <w:rPr>
        <w:rFonts w:hint="default"/>
        <w:lang w:val="ru-RU" w:eastAsia="en-US" w:bidi="ar-SA"/>
      </w:rPr>
    </w:lvl>
    <w:lvl w:ilvl="5">
      <w:numFmt w:val="bullet"/>
      <w:lvlText w:val="•"/>
      <w:lvlJc w:val="left"/>
      <w:pPr>
        <w:ind w:left="5846" w:hanging="493"/>
      </w:pPr>
      <w:rPr>
        <w:rFonts w:hint="default"/>
        <w:lang w:val="ru-RU" w:eastAsia="en-US" w:bidi="ar-SA"/>
      </w:rPr>
    </w:lvl>
    <w:lvl w:ilvl="6">
      <w:numFmt w:val="bullet"/>
      <w:lvlText w:val="•"/>
      <w:lvlJc w:val="left"/>
      <w:pPr>
        <w:ind w:left="6803" w:hanging="493"/>
      </w:pPr>
      <w:rPr>
        <w:rFonts w:hint="default"/>
        <w:lang w:val="ru-RU" w:eastAsia="en-US" w:bidi="ar-SA"/>
      </w:rPr>
    </w:lvl>
    <w:lvl w:ilvl="7">
      <w:numFmt w:val="bullet"/>
      <w:lvlText w:val="•"/>
      <w:lvlJc w:val="left"/>
      <w:pPr>
        <w:ind w:left="7760" w:hanging="493"/>
      </w:pPr>
      <w:rPr>
        <w:rFonts w:hint="default"/>
        <w:lang w:val="ru-RU" w:eastAsia="en-US" w:bidi="ar-SA"/>
      </w:rPr>
    </w:lvl>
    <w:lvl w:ilvl="8">
      <w:numFmt w:val="bullet"/>
      <w:lvlText w:val="•"/>
      <w:lvlJc w:val="left"/>
      <w:pPr>
        <w:ind w:left="8717" w:hanging="493"/>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E1"/>
    <w:rsid w:val="002C76E1"/>
    <w:rsid w:val="00F01AD9"/>
    <w:rsid w:val="00FA0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D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F01AD9"/>
    <w:pPr>
      <w:ind w:left="10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AD9"/>
    <w:rPr>
      <w:rFonts w:ascii="Times New Roman" w:eastAsia="Times New Roman" w:hAnsi="Times New Roman" w:cs="Times New Roman"/>
      <w:b/>
      <w:bCs/>
      <w:sz w:val="28"/>
      <w:szCs w:val="28"/>
    </w:rPr>
  </w:style>
  <w:style w:type="paragraph" w:styleId="a3">
    <w:name w:val="Body Text"/>
    <w:basedOn w:val="a"/>
    <w:link w:val="a4"/>
    <w:uiPriority w:val="1"/>
    <w:qFormat/>
    <w:rsid w:val="00F01AD9"/>
    <w:pPr>
      <w:ind w:left="569"/>
      <w:jc w:val="both"/>
    </w:pPr>
    <w:rPr>
      <w:sz w:val="28"/>
      <w:szCs w:val="28"/>
    </w:rPr>
  </w:style>
  <w:style w:type="character" w:customStyle="1" w:styleId="a4">
    <w:name w:val="Основной текст Знак"/>
    <w:basedOn w:val="a0"/>
    <w:link w:val="a3"/>
    <w:uiPriority w:val="1"/>
    <w:rsid w:val="00F01AD9"/>
    <w:rPr>
      <w:rFonts w:ascii="Times New Roman" w:eastAsia="Times New Roman" w:hAnsi="Times New Roman" w:cs="Times New Roman"/>
      <w:sz w:val="28"/>
      <w:szCs w:val="28"/>
    </w:rPr>
  </w:style>
  <w:style w:type="character" w:styleId="a5">
    <w:name w:val="Hyperlink"/>
    <w:basedOn w:val="a0"/>
    <w:uiPriority w:val="99"/>
    <w:unhideWhenUsed/>
    <w:rsid w:val="00F01AD9"/>
    <w:rPr>
      <w:color w:val="0000FF" w:themeColor="hyperlink"/>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F01AD9"/>
    <w:pPr>
      <w:widowControl/>
      <w:autoSpaceDE/>
      <w:autoSpaceDN/>
      <w:spacing w:before="100" w:beforeAutospacing="1" w:after="100" w:afterAutospacing="1"/>
    </w:pPr>
    <w:rPr>
      <w:sz w:val="24"/>
      <w:szCs w:val="24"/>
      <w:lang w:eastAsia="ru-RU"/>
    </w:rPr>
  </w:style>
  <w:style w:type="paragraph" w:customStyle="1" w:styleId="LO-normal">
    <w:name w:val="LO-normal"/>
    <w:uiPriority w:val="99"/>
    <w:qFormat/>
    <w:rsid w:val="00F01AD9"/>
    <w:pPr>
      <w:spacing w:after="0" w:line="240" w:lineRule="auto"/>
    </w:pPr>
    <w:rPr>
      <w:rFonts w:ascii="Times New Roman" w:eastAsia="Times New Roman" w:hAnsi="Times New Roman" w:cs="Times New Roman"/>
      <w:color w:val="00000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D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F01AD9"/>
    <w:pPr>
      <w:ind w:left="10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AD9"/>
    <w:rPr>
      <w:rFonts w:ascii="Times New Roman" w:eastAsia="Times New Roman" w:hAnsi="Times New Roman" w:cs="Times New Roman"/>
      <w:b/>
      <w:bCs/>
      <w:sz w:val="28"/>
      <w:szCs w:val="28"/>
    </w:rPr>
  </w:style>
  <w:style w:type="paragraph" w:styleId="a3">
    <w:name w:val="Body Text"/>
    <w:basedOn w:val="a"/>
    <w:link w:val="a4"/>
    <w:uiPriority w:val="1"/>
    <w:qFormat/>
    <w:rsid w:val="00F01AD9"/>
    <w:pPr>
      <w:ind w:left="569"/>
      <w:jc w:val="both"/>
    </w:pPr>
    <w:rPr>
      <w:sz w:val="28"/>
      <w:szCs w:val="28"/>
    </w:rPr>
  </w:style>
  <w:style w:type="character" w:customStyle="1" w:styleId="a4">
    <w:name w:val="Основной текст Знак"/>
    <w:basedOn w:val="a0"/>
    <w:link w:val="a3"/>
    <w:uiPriority w:val="1"/>
    <w:rsid w:val="00F01AD9"/>
    <w:rPr>
      <w:rFonts w:ascii="Times New Roman" w:eastAsia="Times New Roman" w:hAnsi="Times New Roman" w:cs="Times New Roman"/>
      <w:sz w:val="28"/>
      <w:szCs w:val="28"/>
    </w:rPr>
  </w:style>
  <w:style w:type="character" w:styleId="a5">
    <w:name w:val="Hyperlink"/>
    <w:basedOn w:val="a0"/>
    <w:uiPriority w:val="99"/>
    <w:unhideWhenUsed/>
    <w:rsid w:val="00F01AD9"/>
    <w:rPr>
      <w:color w:val="0000FF" w:themeColor="hyperlink"/>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F01AD9"/>
    <w:pPr>
      <w:widowControl/>
      <w:autoSpaceDE/>
      <w:autoSpaceDN/>
      <w:spacing w:before="100" w:beforeAutospacing="1" w:after="100" w:afterAutospacing="1"/>
    </w:pPr>
    <w:rPr>
      <w:sz w:val="24"/>
      <w:szCs w:val="24"/>
      <w:lang w:eastAsia="ru-RU"/>
    </w:rPr>
  </w:style>
  <w:style w:type="paragraph" w:customStyle="1" w:styleId="LO-normal">
    <w:name w:val="LO-normal"/>
    <w:uiPriority w:val="99"/>
    <w:qFormat/>
    <w:rsid w:val="00F01AD9"/>
    <w:pPr>
      <w:spacing w:after="0" w:line="240" w:lineRule="auto"/>
    </w:pPr>
    <w:rPr>
      <w:rFonts w:ascii="Times New Roman" w:eastAsia="Times New Roman" w:hAnsi="Times New Roman" w:cs="Times New Roman"/>
      <w:color w:val="00000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el-lic22.obr57.ru/sved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l-lic22.obr57.ru/sveden-docu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2026-05-14T12:41:00Z</dcterms:created>
  <dcterms:modified xsi:type="dcterms:W3CDTF">2026-05-14T12:41:00Z</dcterms:modified>
</cp:coreProperties>
</file>