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CB" w:rsidRDefault="00BF72CB" w:rsidP="00BF72CB">
      <w:r>
        <w:t>Промежуточная аттестация (демоверсия) 10 класс</w:t>
      </w:r>
    </w:p>
    <w:p w:rsidR="00BF72CB" w:rsidRDefault="00BF72CB" w:rsidP="00BF72CB"/>
    <w:p w:rsidR="00BF72CB" w:rsidRDefault="00BF72CB" w:rsidP="00BF72CB">
      <w:pPr>
        <w:ind w:firstLine="709"/>
        <w:jc w:val="both"/>
      </w:pPr>
      <w:r>
        <w:t xml:space="preserve">ИТОГОВОЕ СОЧИНЕНИЕ </w:t>
      </w:r>
    </w:p>
    <w:p w:rsidR="00BF72CB" w:rsidRDefault="00BF72CB" w:rsidP="00BF72CB">
      <w:pPr>
        <w:ind w:firstLine="709"/>
        <w:jc w:val="both"/>
      </w:pPr>
      <w:r>
        <w:t xml:space="preserve">Выберите только ОДНУ из предложенных тем итогового сочинения, в бланке регистрации и бланке записи укажите номер выбранной темы итогового сочинения, в бланке записи итогового сочинения перепишите название выбранной темы итогового сочинения. Напишите сочинение-рассуждение на эту тему. Рекомендуемый объём – от 350 слов. Если в сочинении менее 250 слов (в подсчет включаются все слова, в том числе служебные), то за такую работу ставится «незачёт». 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 Допускается прямое или косвенное цитирование с обязательной ссылкой на источник (ссылка даётся в свободной форме). Объём цитирования не должен превышать объём Вашего собственного текста. Если сочинение признано несамостоятельным, то выставляется «незачёт» за работу в целом (такое сочинение не проверяется по критериям оценивания). В рамках заявленной темы сформулируйте свою позицию, докажите её, подкрепляя аргументы примерами из опубликованных литературных произведений. </w:t>
      </w:r>
      <w:proofErr w:type="gramStart"/>
      <w:r>
        <w:t>Можно привлекать произведения устного народного творчества (за исключением малых жанров), а также художественную, документальную, мемуарную, публицистическую, научную и научно-популярную литературу (в том числе философскую, психологическую, литературоведческую, искусствоведческую), дневники, очерки, литературную критику и другие произведения отечественной и мировой литературы.</w:t>
      </w:r>
      <w:proofErr w:type="gramEnd"/>
      <w:r>
        <w:t xml:space="preserve"> Достаточно опоры на один текст (количество привлечённых текстов не так важно, как глубина раскрытия темы с опорой на литературный материал). Продумайте композицию сочинения. Соблюдайте речевые и орфографические нормы (разрешается пользоваться орфографическим словарём). Сочинение пишите чётко и разборчиво. При оценке сочинения особое внимание уделяется соблюдению требований объёма и самостоятельности написания сочинения, его соответствию выбранной теме, умениям аргументировать позицию и обоснованно привлекать литературный материал.</w:t>
      </w:r>
    </w:p>
    <w:p w:rsidR="00BF72CB" w:rsidRDefault="00BF72CB" w:rsidP="00BF72CB">
      <w:pPr>
        <w:ind w:firstLine="709"/>
        <w:jc w:val="both"/>
      </w:pPr>
    </w:p>
    <w:p w:rsidR="00BF72CB" w:rsidRDefault="00BF72CB" w:rsidP="00BF72CB">
      <w:pPr>
        <w:ind w:firstLine="709"/>
        <w:jc w:val="both"/>
      </w:pPr>
      <w:proofErr w:type="gramStart"/>
      <w:r>
        <w:t>В комплект тем итогового сочинения включены по две темы из каждого раздела банка тем итогового сочинения в соответствии со следующей последовательностью</w:t>
      </w:r>
      <w:proofErr w:type="gramEnd"/>
      <w:r>
        <w:t xml:space="preserve">. </w:t>
      </w:r>
    </w:p>
    <w:p w:rsidR="00BF72CB" w:rsidRDefault="00BF72CB" w:rsidP="00BF72CB">
      <w:pPr>
        <w:ind w:firstLine="709"/>
        <w:jc w:val="both"/>
      </w:pPr>
      <w:r>
        <w:t xml:space="preserve">Темы 1, 2 «Духовно-нравственные ориентиры в жизни человека». </w:t>
      </w:r>
    </w:p>
    <w:p w:rsidR="00BF72CB" w:rsidRDefault="00BF72CB" w:rsidP="00BF72CB">
      <w:pPr>
        <w:ind w:firstLine="709"/>
        <w:jc w:val="both"/>
      </w:pPr>
      <w:r>
        <w:t xml:space="preserve">Темы 3, 4 «Семья, общество, Отечество в жизни человека». </w:t>
      </w:r>
    </w:p>
    <w:p w:rsidR="00BF72CB" w:rsidRDefault="00BF72CB" w:rsidP="00BF72CB">
      <w:pPr>
        <w:ind w:firstLine="709"/>
        <w:jc w:val="both"/>
      </w:pPr>
      <w:r>
        <w:t>Темы 5, 6 «Природа и культура в жизни человека».</w:t>
      </w:r>
    </w:p>
    <w:p w:rsidR="00BF72CB" w:rsidRDefault="00BF72CB" w:rsidP="00BF72CB">
      <w:pPr>
        <w:ind w:firstLine="709"/>
        <w:jc w:val="both"/>
      </w:pPr>
    </w:p>
    <w:p w:rsidR="00BF72CB" w:rsidRPr="00666261" w:rsidRDefault="00BF72CB" w:rsidP="00BF72CB">
      <w:pPr>
        <w:ind w:firstLine="709"/>
        <w:jc w:val="both"/>
        <w:rPr>
          <w:sz w:val="28"/>
          <w:szCs w:val="28"/>
        </w:rPr>
      </w:pPr>
      <w:r w:rsidRPr="00666261">
        <w:rPr>
          <w:sz w:val="28"/>
          <w:szCs w:val="28"/>
        </w:rPr>
        <w:t>Комплект тем итогового сочинения</w:t>
      </w:r>
    </w:p>
    <w:p w:rsidR="00BF72CB" w:rsidRPr="00666261" w:rsidRDefault="00BF72CB" w:rsidP="00BF72CB">
      <w:pPr>
        <w:numPr>
          <w:ilvl w:val="0"/>
          <w:numId w:val="1"/>
        </w:numPr>
        <w:jc w:val="both"/>
        <w:rPr>
          <w:sz w:val="28"/>
          <w:szCs w:val="28"/>
        </w:rPr>
      </w:pPr>
      <w:r w:rsidRPr="00666261">
        <w:rPr>
          <w:sz w:val="28"/>
          <w:szCs w:val="28"/>
        </w:rPr>
        <w:t>Как по-Вашему связаны понятия чести и совести?</w:t>
      </w:r>
    </w:p>
    <w:p w:rsidR="00BF72CB" w:rsidRPr="00666261" w:rsidRDefault="00BF72CB" w:rsidP="00BF72CB">
      <w:pPr>
        <w:numPr>
          <w:ilvl w:val="0"/>
          <w:numId w:val="1"/>
        </w:numPr>
        <w:jc w:val="both"/>
        <w:rPr>
          <w:sz w:val="28"/>
          <w:szCs w:val="28"/>
        </w:rPr>
      </w:pPr>
      <w:r w:rsidRPr="00666261">
        <w:rPr>
          <w:sz w:val="28"/>
          <w:szCs w:val="28"/>
        </w:rPr>
        <w:t>Что Вы вкладываете в понятие «счастье»?</w:t>
      </w:r>
    </w:p>
    <w:p w:rsidR="00BF72CB" w:rsidRPr="00666261" w:rsidRDefault="00BF72CB" w:rsidP="00BF72CB">
      <w:pPr>
        <w:numPr>
          <w:ilvl w:val="0"/>
          <w:numId w:val="1"/>
        </w:numPr>
        <w:jc w:val="both"/>
        <w:rPr>
          <w:sz w:val="28"/>
          <w:szCs w:val="28"/>
        </w:rPr>
      </w:pPr>
      <w:r w:rsidRPr="00666261">
        <w:rPr>
          <w:sz w:val="28"/>
          <w:szCs w:val="28"/>
        </w:rPr>
        <w:t>Семейные ценности и их место в жизни человека.</w:t>
      </w:r>
    </w:p>
    <w:p w:rsidR="00BF72CB" w:rsidRPr="00666261" w:rsidRDefault="00BF72CB" w:rsidP="00BF72CB">
      <w:pPr>
        <w:numPr>
          <w:ilvl w:val="0"/>
          <w:numId w:val="1"/>
        </w:numPr>
        <w:jc w:val="both"/>
        <w:rPr>
          <w:sz w:val="28"/>
          <w:szCs w:val="28"/>
        </w:rPr>
      </w:pPr>
      <w:r w:rsidRPr="00666261">
        <w:rPr>
          <w:sz w:val="28"/>
          <w:szCs w:val="28"/>
        </w:rPr>
        <w:t>В чем может проявляться любовь к Отечеству?</w:t>
      </w:r>
    </w:p>
    <w:p w:rsidR="00BF72CB" w:rsidRPr="00666261" w:rsidRDefault="00BF72CB" w:rsidP="00BF72CB">
      <w:pPr>
        <w:numPr>
          <w:ilvl w:val="0"/>
          <w:numId w:val="1"/>
        </w:numPr>
        <w:jc w:val="both"/>
        <w:rPr>
          <w:sz w:val="28"/>
          <w:szCs w:val="28"/>
        </w:rPr>
      </w:pPr>
      <w:r w:rsidRPr="00666261">
        <w:rPr>
          <w:sz w:val="28"/>
          <w:szCs w:val="28"/>
        </w:rPr>
        <w:t>Способно ли, с Вашей точки зрения, явление культуры (книга, музыкальное произведение, фильм, спектакль) изменить взгляды человека на жизнь?</w:t>
      </w:r>
    </w:p>
    <w:p w:rsidR="00D95D28" w:rsidRDefault="00BF72CB">
      <w:bookmarkStart w:id="0" w:name="_GoBack"/>
      <w:bookmarkEnd w:id="0"/>
    </w:p>
    <w:sectPr w:rsidR="00D95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E6EE5"/>
    <w:multiLevelType w:val="hybridMultilevel"/>
    <w:tmpl w:val="20E2E60C"/>
    <w:lvl w:ilvl="0" w:tplc="01AEECD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53"/>
    <w:rsid w:val="00BF72CB"/>
    <w:rsid w:val="00D3414E"/>
    <w:rsid w:val="00E26553"/>
    <w:rsid w:val="00E9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2023-04-07T10:40:00Z</dcterms:created>
  <dcterms:modified xsi:type="dcterms:W3CDTF">2023-04-07T10:40:00Z</dcterms:modified>
</cp:coreProperties>
</file>