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05" w:rsidRPr="00BF65C1" w:rsidRDefault="00C61705" w:rsidP="00C617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</w:t>
      </w:r>
      <w:r w:rsidRPr="00BF65C1">
        <w:rPr>
          <w:rFonts w:ascii="Times New Roman" w:eastAsia="Calibri" w:hAnsi="Times New Roman" w:cs="Times New Roman"/>
          <w:sz w:val="28"/>
          <w:szCs w:val="28"/>
        </w:rPr>
        <w:t xml:space="preserve"> мероприятий по устранению недостатков, выявленных в ходе независимой </w:t>
      </w:r>
      <w:proofErr w:type="gramStart"/>
      <w:r w:rsidRPr="00BF65C1">
        <w:rPr>
          <w:rFonts w:ascii="Times New Roman" w:eastAsia="Calibri" w:hAnsi="Times New Roman" w:cs="Times New Roman"/>
          <w:sz w:val="28"/>
          <w:szCs w:val="28"/>
        </w:rPr>
        <w:t>оценки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качества условий осуществления </w:t>
      </w:r>
      <w:r w:rsidRPr="00BF65C1">
        <w:rPr>
          <w:rFonts w:ascii="Times New Roman" w:eastAsia="Calibri" w:hAnsi="Times New Roman" w:cs="Times New Roman"/>
          <w:sz w:val="28"/>
          <w:szCs w:val="28"/>
        </w:rPr>
        <w:t>образовательной деятельности</w:t>
      </w:r>
      <w:r w:rsidRPr="00BF65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бюджетного общеобразовательного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учреждения – лицея № 22 имени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А.П.Иванова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города Орла  </w:t>
      </w:r>
      <w:r w:rsidRPr="00BF65C1">
        <w:rPr>
          <w:rFonts w:ascii="Times New Roman" w:eastAsia="Calibri" w:hAnsi="Times New Roman" w:cs="Times New Roman"/>
          <w:sz w:val="28"/>
          <w:szCs w:val="28"/>
        </w:rPr>
        <w:t>на 2023 год</w:t>
      </w:r>
    </w:p>
    <w:p w:rsidR="00C61705" w:rsidRPr="00BF65C1" w:rsidRDefault="00C61705" w:rsidP="00C6170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79"/>
        <w:gridCol w:w="3343"/>
        <w:gridCol w:w="1415"/>
        <w:gridCol w:w="1643"/>
        <w:gridCol w:w="1618"/>
        <w:gridCol w:w="55"/>
        <w:gridCol w:w="1387"/>
      </w:tblGrid>
      <w:tr w:rsidR="00C61705" w:rsidRPr="00BF65C1" w:rsidTr="005C2CD2">
        <w:tc>
          <w:tcPr>
            <w:tcW w:w="568" w:type="dxa"/>
            <w:vMerge w:val="restart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 w:rsidRPr="00BF65C1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BF65C1">
              <w:rPr>
                <w:rFonts w:ascii="Times New Roman" w:hAnsi="Times New Roman"/>
                <w:bCs/>
              </w:rPr>
              <w:t>п</w:t>
            </w:r>
            <w:proofErr w:type="gramEnd"/>
            <w:r w:rsidRPr="00BF65C1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279" w:type="dxa"/>
            <w:vMerge w:val="restart"/>
          </w:tcPr>
          <w:p w:rsidR="00C61705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 w:rsidRPr="00BF65C1">
              <w:rPr>
                <w:rFonts w:ascii="Times New Roman" w:hAnsi="Times New Roman"/>
                <w:bCs/>
              </w:rPr>
              <w:t>Недостатки, выявленные в ходе независимой оце</w:t>
            </w:r>
            <w:r>
              <w:rPr>
                <w:rFonts w:ascii="Times New Roman" w:hAnsi="Times New Roman"/>
                <w:bCs/>
              </w:rPr>
              <w:t>нки качества условий осуществления образоват</w:t>
            </w:r>
            <w:r w:rsidRPr="00BF65C1">
              <w:rPr>
                <w:rFonts w:ascii="Times New Roman" w:hAnsi="Times New Roman"/>
                <w:bCs/>
              </w:rPr>
              <w:t>ельной</w:t>
            </w:r>
          </w:p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деятель</w:t>
            </w:r>
            <w:r w:rsidRPr="00BF65C1">
              <w:rPr>
                <w:rFonts w:ascii="Times New Roman" w:hAnsi="Times New Roman"/>
                <w:bCs/>
              </w:rPr>
              <w:t>ности</w:t>
            </w:r>
          </w:p>
        </w:tc>
        <w:tc>
          <w:tcPr>
            <w:tcW w:w="3343" w:type="dxa"/>
            <w:vMerge w:val="restart"/>
          </w:tcPr>
          <w:p w:rsidR="00C61705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 w:rsidRPr="00BF65C1">
              <w:rPr>
                <w:rFonts w:ascii="Times New Roman" w:hAnsi="Times New Roman"/>
                <w:bCs/>
              </w:rPr>
              <w:t xml:space="preserve">Наименование мероприятия по устранению недостатков, выявленных в ходе независимой оценки качества условий осуществления </w:t>
            </w:r>
          </w:p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образователь</w:t>
            </w:r>
            <w:r w:rsidRPr="00BF65C1">
              <w:rPr>
                <w:rFonts w:ascii="Times New Roman" w:hAnsi="Times New Roman"/>
                <w:bCs/>
              </w:rPr>
              <w:t>ной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F65C1">
              <w:rPr>
                <w:rFonts w:ascii="Times New Roman" w:hAnsi="Times New Roman"/>
                <w:bCs/>
              </w:rPr>
              <w:t xml:space="preserve"> деятельности</w:t>
            </w:r>
          </w:p>
        </w:tc>
        <w:tc>
          <w:tcPr>
            <w:tcW w:w="1415" w:type="dxa"/>
            <w:vMerge w:val="restart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 w:rsidRPr="00BF65C1">
              <w:rPr>
                <w:rFonts w:ascii="Times New Roman" w:hAnsi="Times New Roman"/>
                <w:bCs/>
              </w:rPr>
              <w:t>Пл</w:t>
            </w:r>
            <w:r>
              <w:rPr>
                <w:rFonts w:ascii="Times New Roman" w:hAnsi="Times New Roman"/>
                <w:bCs/>
              </w:rPr>
              <w:t>ановый срок реализации мероприя</w:t>
            </w:r>
            <w:r w:rsidRPr="00BF65C1">
              <w:rPr>
                <w:rFonts w:ascii="Times New Roman" w:hAnsi="Times New Roman"/>
                <w:bCs/>
              </w:rPr>
              <w:t>тия</w:t>
            </w:r>
          </w:p>
        </w:tc>
        <w:tc>
          <w:tcPr>
            <w:tcW w:w="1643" w:type="dxa"/>
            <w:vMerge w:val="restart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Ответствен</w:t>
            </w:r>
            <w:r w:rsidRPr="00BF65C1">
              <w:rPr>
                <w:rFonts w:ascii="Times New Roman" w:hAnsi="Times New Roman"/>
                <w:bCs/>
              </w:rPr>
              <w:t>ный исполнитель (с указанием ФИО и должности)</w:t>
            </w:r>
          </w:p>
        </w:tc>
        <w:tc>
          <w:tcPr>
            <w:tcW w:w="3060" w:type="dxa"/>
            <w:gridSpan w:val="3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 w:rsidRPr="00BF65C1">
              <w:rPr>
                <w:rFonts w:ascii="Times New Roman" w:hAnsi="Times New Roman"/>
                <w:bCs/>
              </w:rPr>
              <w:t>Сведения о ходе реализации мероприятия</w:t>
            </w:r>
          </w:p>
        </w:tc>
      </w:tr>
      <w:tr w:rsidR="00C61705" w:rsidRPr="00BF65C1" w:rsidTr="005C2CD2">
        <w:tc>
          <w:tcPr>
            <w:tcW w:w="568" w:type="dxa"/>
            <w:vMerge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79" w:type="dxa"/>
            <w:vMerge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43" w:type="dxa"/>
            <w:vMerge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 w:rsidRPr="00BF65C1">
              <w:rPr>
                <w:rFonts w:ascii="Times New Roman" w:hAnsi="Times New Roman"/>
                <w:bCs/>
              </w:rPr>
              <w:t>Реализованные меры по устранению выявленных недостатков</w:t>
            </w:r>
          </w:p>
        </w:tc>
        <w:tc>
          <w:tcPr>
            <w:tcW w:w="1442" w:type="dxa"/>
            <w:gridSpan w:val="2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 w:rsidRPr="00BF65C1">
              <w:rPr>
                <w:rFonts w:ascii="Times New Roman" w:hAnsi="Times New Roman"/>
                <w:bCs/>
              </w:rPr>
              <w:t>Фактический срок реализации</w:t>
            </w:r>
          </w:p>
        </w:tc>
      </w:tr>
      <w:tr w:rsidR="00C61705" w:rsidRPr="00BF65C1" w:rsidTr="005C2CD2">
        <w:tc>
          <w:tcPr>
            <w:tcW w:w="14308" w:type="dxa"/>
            <w:gridSpan w:val="8"/>
          </w:tcPr>
          <w:p w:rsidR="00C61705" w:rsidRPr="00BF65C1" w:rsidRDefault="00C61705" w:rsidP="005C2CD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Cs/>
              </w:rPr>
            </w:pPr>
            <w:r w:rsidRPr="00BF65C1">
              <w:rPr>
                <w:rFonts w:ascii="Times New Roman" w:hAnsi="Times New Roman"/>
                <w:bCs/>
              </w:rPr>
              <w:t>Открытость и доступность информации об образовательной организации</w:t>
            </w:r>
          </w:p>
        </w:tc>
      </w:tr>
      <w:tr w:rsidR="00C61705" w:rsidRPr="00BF65C1" w:rsidTr="005C2CD2">
        <w:tc>
          <w:tcPr>
            <w:tcW w:w="568" w:type="dxa"/>
          </w:tcPr>
          <w:p w:rsidR="00C61705" w:rsidRPr="004F5F5F" w:rsidRDefault="00C61705" w:rsidP="005C2CD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F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79" w:type="dxa"/>
          </w:tcPr>
          <w:p w:rsidR="00C61705" w:rsidRPr="00255415" w:rsidRDefault="00C61705" w:rsidP="005C2C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5415">
              <w:rPr>
                <w:rFonts w:ascii="Times New Roman" w:hAnsi="Times New Roman"/>
                <w:color w:val="000000"/>
                <w:sz w:val="24"/>
                <w:szCs w:val="24"/>
              </w:rPr>
              <w:t>Несоответствие информации на официальном сайте организации требованиям нормативно-правовых актов.</w:t>
            </w:r>
          </w:p>
        </w:tc>
        <w:tc>
          <w:tcPr>
            <w:tcW w:w="3343" w:type="dxa"/>
          </w:tcPr>
          <w:p w:rsidR="00C61705" w:rsidRPr="0081256B" w:rsidRDefault="00C61705" w:rsidP="005C2CD2">
            <w:pPr>
              <w:pStyle w:val="TableParagraph"/>
              <w:ind w:left="107" w:right="436"/>
              <w:rPr>
                <w:sz w:val="24"/>
                <w:szCs w:val="24"/>
              </w:rPr>
            </w:pPr>
            <w:r w:rsidRPr="0081256B">
              <w:rPr>
                <w:sz w:val="24"/>
              </w:rPr>
              <w:t>Поддерживать актуальность и</w:t>
            </w:r>
            <w:r>
              <w:rPr>
                <w:sz w:val="24"/>
              </w:rPr>
              <w:t xml:space="preserve"> </w:t>
            </w:r>
            <w:r w:rsidRPr="0081256B">
              <w:rPr>
                <w:spacing w:val="-57"/>
                <w:sz w:val="24"/>
              </w:rPr>
              <w:t xml:space="preserve"> </w:t>
            </w:r>
            <w:r w:rsidRPr="0081256B">
              <w:rPr>
                <w:sz w:val="24"/>
              </w:rPr>
              <w:t>полноту информации на</w:t>
            </w:r>
            <w:r w:rsidRPr="0081256B">
              <w:rPr>
                <w:spacing w:val="1"/>
                <w:sz w:val="24"/>
              </w:rPr>
              <w:t xml:space="preserve"> </w:t>
            </w:r>
            <w:r w:rsidRPr="0081256B">
              <w:rPr>
                <w:sz w:val="24"/>
              </w:rPr>
              <w:t>стендах в помещении и на</w:t>
            </w:r>
            <w:r>
              <w:rPr>
                <w:spacing w:val="1"/>
                <w:sz w:val="24"/>
              </w:rPr>
              <w:t xml:space="preserve"> </w:t>
            </w:r>
            <w:r w:rsidRPr="0081256B">
              <w:rPr>
                <w:sz w:val="24"/>
              </w:rPr>
              <w:t>официальном</w:t>
            </w:r>
            <w:r w:rsidRPr="0081256B">
              <w:rPr>
                <w:spacing w:val="-4"/>
                <w:sz w:val="24"/>
              </w:rPr>
              <w:t xml:space="preserve"> </w:t>
            </w:r>
            <w:r w:rsidRPr="0081256B">
              <w:rPr>
                <w:sz w:val="24"/>
              </w:rPr>
              <w:t>сайте</w:t>
            </w:r>
            <w:r>
              <w:rPr>
                <w:sz w:val="24"/>
              </w:rPr>
              <w:t xml:space="preserve"> МБОУ- лицея № 22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рла</w:t>
            </w:r>
            <w:proofErr w:type="spellEnd"/>
            <w:r>
              <w:rPr>
                <w:sz w:val="24"/>
              </w:rPr>
              <w:t>, повысить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z w:val="24"/>
                <w:szCs w:val="24"/>
              </w:rPr>
              <w:t xml:space="preserve">в сети Интернет </w:t>
            </w:r>
            <w:r w:rsidRPr="0081256B">
              <w:rPr>
                <w:sz w:val="24"/>
                <w:szCs w:val="24"/>
              </w:rPr>
              <w:t>путем</w:t>
            </w:r>
            <w:r w:rsidRPr="0081256B">
              <w:rPr>
                <w:spacing w:val="1"/>
                <w:sz w:val="24"/>
                <w:szCs w:val="24"/>
              </w:rPr>
              <w:t xml:space="preserve"> </w:t>
            </w:r>
            <w:r w:rsidRPr="0081256B">
              <w:rPr>
                <w:sz w:val="24"/>
                <w:szCs w:val="24"/>
              </w:rPr>
              <w:t>своевременного</w:t>
            </w:r>
            <w:r>
              <w:rPr>
                <w:sz w:val="24"/>
                <w:szCs w:val="24"/>
              </w:rPr>
              <w:t xml:space="preserve"> </w:t>
            </w:r>
            <w:r w:rsidRPr="0081256B">
              <w:rPr>
                <w:sz w:val="24"/>
                <w:szCs w:val="24"/>
              </w:rPr>
              <w:t>обновления</w:t>
            </w:r>
          </w:p>
          <w:p w:rsidR="00C61705" w:rsidRPr="0081256B" w:rsidRDefault="00C61705" w:rsidP="005C2CD2">
            <w:pPr>
              <w:rPr>
                <w:rFonts w:ascii="Times New Roman" w:hAnsi="Times New Roman"/>
                <w:bCs/>
              </w:rPr>
            </w:pPr>
            <w:r w:rsidRPr="0081256B">
              <w:rPr>
                <w:rFonts w:ascii="Times New Roman" w:hAnsi="Times New Roman"/>
                <w:sz w:val="24"/>
                <w:szCs w:val="24"/>
              </w:rPr>
              <w:t>информации об образовании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56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1256B">
              <w:rPr>
                <w:rFonts w:ascii="Times New Roman" w:hAnsi="Times New Roman"/>
                <w:sz w:val="24"/>
                <w:szCs w:val="24"/>
              </w:rPr>
              <w:t>сайте</w:t>
            </w:r>
            <w:r w:rsidRPr="008125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1256B">
              <w:rPr>
                <w:rFonts w:ascii="Times New Roman" w:hAnsi="Times New Roman"/>
                <w:sz w:val="24"/>
                <w:szCs w:val="24"/>
              </w:rPr>
              <w:t>в</w:t>
            </w:r>
            <w:r w:rsidRPr="008125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1256B">
              <w:rPr>
                <w:rFonts w:ascii="Times New Roman" w:hAnsi="Times New Roman"/>
                <w:sz w:val="24"/>
                <w:szCs w:val="24"/>
              </w:rPr>
              <w:t>сети</w:t>
            </w:r>
            <w:r w:rsidRPr="008125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1256B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415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1643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Просветова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А.А., заместитель директора по УВР</w:t>
            </w:r>
          </w:p>
        </w:tc>
        <w:tc>
          <w:tcPr>
            <w:tcW w:w="1618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Информация на сайте приведена в соответствие  с требованиями нормативных правовых актов</w:t>
            </w:r>
          </w:p>
        </w:tc>
        <w:tc>
          <w:tcPr>
            <w:tcW w:w="1442" w:type="dxa"/>
            <w:gridSpan w:val="2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1705" w:rsidRPr="00BF65C1" w:rsidTr="005C2CD2">
        <w:tc>
          <w:tcPr>
            <w:tcW w:w="14308" w:type="dxa"/>
            <w:gridSpan w:val="8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 w:rsidRPr="00BF65C1">
              <w:rPr>
                <w:rFonts w:ascii="Times New Roman" w:hAnsi="Times New Roman"/>
                <w:bCs/>
              </w:rPr>
              <w:t>2. Комфортность условий предоставления услуг в образовательной организации</w:t>
            </w:r>
          </w:p>
        </w:tc>
      </w:tr>
      <w:tr w:rsidR="00C61705" w:rsidRPr="00BF65C1" w:rsidTr="005C2CD2">
        <w:tc>
          <w:tcPr>
            <w:tcW w:w="568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79" w:type="dxa"/>
          </w:tcPr>
          <w:p w:rsidR="00C61705" w:rsidRPr="00A75DE7" w:rsidRDefault="00C61705" w:rsidP="005C2CD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Замечаний нет</w:t>
            </w:r>
          </w:p>
        </w:tc>
        <w:tc>
          <w:tcPr>
            <w:tcW w:w="3343" w:type="dxa"/>
          </w:tcPr>
          <w:p w:rsidR="00C61705" w:rsidRPr="00A75DE7" w:rsidRDefault="00C61705" w:rsidP="005C2CD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15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43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8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2" w:type="dxa"/>
            <w:gridSpan w:val="2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1705" w:rsidRPr="00BF65C1" w:rsidTr="005C2CD2">
        <w:tc>
          <w:tcPr>
            <w:tcW w:w="14308" w:type="dxa"/>
            <w:gridSpan w:val="8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 w:rsidRPr="00BF65C1">
              <w:rPr>
                <w:rFonts w:ascii="Times New Roman" w:hAnsi="Times New Roman"/>
              </w:rPr>
              <w:t>3. Доступность услуг для инвалидов в образовательной организации</w:t>
            </w:r>
          </w:p>
        </w:tc>
      </w:tr>
      <w:tr w:rsidR="00C61705" w:rsidRPr="00BF65C1" w:rsidTr="005C2CD2">
        <w:tc>
          <w:tcPr>
            <w:tcW w:w="568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79" w:type="dxa"/>
          </w:tcPr>
          <w:p w:rsidR="00C61705" w:rsidRPr="00A75DE7" w:rsidRDefault="00C61705" w:rsidP="005C2CD2">
            <w:pPr>
              <w:rPr>
                <w:rFonts w:ascii="Times New Roman" w:hAnsi="Times New Roman"/>
                <w:bCs/>
              </w:rPr>
            </w:pPr>
            <w:r w:rsidRPr="00A75DE7">
              <w:rPr>
                <w:rFonts w:ascii="Times New Roman" w:hAnsi="Times New Roman"/>
                <w:sz w:val="24"/>
              </w:rPr>
              <w:t>Недостаточный</w:t>
            </w:r>
            <w:r w:rsidRPr="00A75DE7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A75DE7">
              <w:rPr>
                <w:rFonts w:ascii="Times New Roman" w:hAnsi="Times New Roman"/>
                <w:sz w:val="24"/>
              </w:rPr>
              <w:t>уровень</w:t>
            </w:r>
            <w:r w:rsidRPr="00A75DE7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A75DE7">
              <w:rPr>
                <w:rFonts w:ascii="Times New Roman" w:hAnsi="Times New Roman"/>
                <w:sz w:val="24"/>
              </w:rPr>
              <w:t>доступности</w:t>
            </w:r>
            <w:r w:rsidRPr="00A75DE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75DE7">
              <w:rPr>
                <w:rFonts w:ascii="Times New Roman" w:hAnsi="Times New Roman"/>
                <w:sz w:val="24"/>
              </w:rPr>
              <w:t>образовательной</w:t>
            </w:r>
            <w:r w:rsidRPr="00A75DE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75DE7">
              <w:rPr>
                <w:rFonts w:ascii="Times New Roman" w:hAnsi="Times New Roman"/>
                <w:sz w:val="24"/>
              </w:rPr>
              <w:t>деятельности для</w:t>
            </w:r>
            <w:r w:rsidRPr="00A75DE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75DE7">
              <w:rPr>
                <w:rFonts w:ascii="Times New Roman" w:hAnsi="Times New Roman"/>
                <w:sz w:val="24"/>
              </w:rPr>
              <w:t>инвалидов</w:t>
            </w:r>
          </w:p>
        </w:tc>
        <w:tc>
          <w:tcPr>
            <w:tcW w:w="3343" w:type="dxa"/>
          </w:tcPr>
          <w:p w:rsidR="00C61705" w:rsidRDefault="00C61705" w:rsidP="005C2CD2">
            <w:pPr>
              <w:pStyle w:val="TableParagraph"/>
              <w:ind w:left="126" w:right="121" w:firstLine="7"/>
              <w:rPr>
                <w:sz w:val="24"/>
              </w:rPr>
            </w:pPr>
            <w:r>
              <w:rPr>
                <w:sz w:val="24"/>
              </w:rPr>
              <w:t>Развитие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целью обеспечения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воспитания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ограниченными</w:t>
            </w:r>
            <w:proofErr w:type="gramEnd"/>
          </w:p>
          <w:p w:rsidR="00C61705" w:rsidRDefault="00C61705" w:rsidP="005C2CD2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возможностями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  <w:p w:rsidR="00C61705" w:rsidRDefault="00C61705" w:rsidP="005C2CD2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61705" w:rsidRDefault="00C61705" w:rsidP="005C2CD2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В течение года</w:t>
            </w:r>
          </w:p>
        </w:tc>
        <w:tc>
          <w:tcPr>
            <w:tcW w:w="1643" w:type="dxa"/>
          </w:tcPr>
          <w:p w:rsidR="00C61705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Савенкова Е.И., заместитель директора по АХР</w:t>
            </w:r>
          </w:p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8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2" w:type="dxa"/>
            <w:gridSpan w:val="2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1705" w:rsidRPr="00BF65C1" w:rsidTr="005C2CD2">
        <w:tc>
          <w:tcPr>
            <w:tcW w:w="568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279" w:type="dxa"/>
          </w:tcPr>
          <w:p w:rsidR="00C61705" w:rsidRDefault="00C61705" w:rsidP="005C2C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стоянок</w:t>
            </w:r>
          </w:p>
          <w:p w:rsidR="00C61705" w:rsidRDefault="00C61705" w:rsidP="005C2CD2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</w:tc>
        <w:tc>
          <w:tcPr>
            <w:tcW w:w="3343" w:type="dxa"/>
          </w:tcPr>
          <w:p w:rsidR="00C61705" w:rsidRDefault="00C61705" w:rsidP="005C2C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С целью обеспечения 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</w:p>
          <w:p w:rsidR="00C61705" w:rsidRPr="00B63B97" w:rsidRDefault="00C61705" w:rsidP="005C2CD2">
            <w:pPr>
              <w:pStyle w:val="a4"/>
              <w:spacing w:before="0" w:beforeAutospacing="0" w:after="27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t>территории выделенной стоянки</w:t>
            </w:r>
            <w:r>
              <w:rPr>
                <w:spacing w:val="-57"/>
              </w:rPr>
              <w:t xml:space="preserve">  </w:t>
            </w:r>
            <w:r>
              <w:t>для автотранспортных средств</w:t>
            </w:r>
            <w:r>
              <w:rPr>
                <w:spacing w:val="1"/>
              </w:rPr>
              <w:t xml:space="preserve"> </w:t>
            </w:r>
            <w:r>
              <w:t xml:space="preserve">инвалидов будет направлен запрос в  Администрацию города Орла, так </w:t>
            </w:r>
            <w:r w:rsidRPr="00B63B97">
              <w:t>как</w:t>
            </w:r>
            <w:r>
              <w:t xml:space="preserve"> </w:t>
            </w:r>
            <w:r w:rsidRPr="00B63B97">
              <w:rPr>
                <w:color w:val="000000"/>
                <w:sz w:val="22"/>
                <w:szCs w:val="22"/>
              </w:rPr>
              <w:t>согласно ст. 15 Федерального закона от 24.11.1995 №181-ФЗ «О социальной защите инвалидов в Российской Федерации» 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</w:t>
            </w:r>
            <w:proofErr w:type="gramEnd"/>
            <w:r w:rsidRPr="00B63B9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63B97">
              <w:rPr>
                <w:color w:val="000000"/>
                <w:sz w:val="22"/>
                <w:szCs w:val="22"/>
              </w:rPr>
              <w:t xml:space="preserve">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</w:t>
            </w:r>
            <w:r w:rsidRPr="00B63B97">
              <w:rPr>
                <w:color w:val="000000"/>
                <w:sz w:val="22"/>
                <w:szCs w:val="22"/>
              </w:rPr>
              <w:lastRenderedPageBreak/>
              <w:t>Российской Федерации, и транспортных средств, перевозящих таких инвалидов и (или) детей-инвалидов.</w:t>
            </w:r>
            <w:proofErr w:type="gramEnd"/>
            <w:r w:rsidRPr="00B63B97">
              <w:rPr>
                <w:color w:val="000000"/>
                <w:sz w:val="22"/>
                <w:szCs w:val="22"/>
              </w:rPr>
              <w:t xml:space="preserve"> На указанных транспортных средствах должен быть установлен опознавательный знак «Инвалид»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Pr="00B63B9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B63B97">
              <w:rPr>
                <w:color w:val="000000"/>
                <w:sz w:val="22"/>
                <w:szCs w:val="22"/>
              </w:rPr>
              <w:t>Вместе с тем, в соответствии со ст. 16 п. 5 Федерального закона от 06.10.2003 № 131-ФЗ «Об общих принципах организации местного самоуправления в Российской Федерации» к вопросам местного значения муниципального, городского округа относится создание и обеспечение функционирования парковок (парковочных мест).</w:t>
            </w:r>
          </w:p>
          <w:p w:rsidR="00C61705" w:rsidRDefault="00C61705" w:rsidP="005C2CD2">
            <w:pPr>
              <w:pStyle w:val="TableParagraph"/>
              <w:ind w:left="107" w:right="303"/>
              <w:rPr>
                <w:sz w:val="24"/>
              </w:rPr>
            </w:pPr>
          </w:p>
        </w:tc>
        <w:tc>
          <w:tcPr>
            <w:tcW w:w="1415" w:type="dxa"/>
          </w:tcPr>
          <w:p w:rsidR="00C61705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01.09.2023</w:t>
            </w:r>
          </w:p>
        </w:tc>
        <w:tc>
          <w:tcPr>
            <w:tcW w:w="1643" w:type="dxa"/>
          </w:tcPr>
          <w:p w:rsidR="00C61705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Савенкова Е.И., заместитель директора по АХР</w:t>
            </w:r>
          </w:p>
          <w:p w:rsidR="00C61705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8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2" w:type="dxa"/>
            <w:gridSpan w:val="2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1705" w:rsidRPr="00BF65C1" w:rsidTr="005C2CD2">
        <w:tc>
          <w:tcPr>
            <w:tcW w:w="568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279" w:type="dxa"/>
          </w:tcPr>
          <w:p w:rsidR="00C61705" w:rsidRDefault="00C61705" w:rsidP="005C2C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кресел-</w:t>
            </w:r>
          </w:p>
          <w:p w:rsidR="00C61705" w:rsidRDefault="00C61705" w:rsidP="005C2C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колясок</w:t>
            </w:r>
          </w:p>
        </w:tc>
        <w:tc>
          <w:tcPr>
            <w:tcW w:w="3343" w:type="dxa"/>
          </w:tcPr>
          <w:p w:rsidR="00C61705" w:rsidRDefault="00C61705" w:rsidP="005C2C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C61705" w:rsidRDefault="00C61705" w:rsidP="005C2CD2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sz w:val="24"/>
              </w:rPr>
              <w:t>финансирования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 сменного кресла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</w:p>
        </w:tc>
        <w:tc>
          <w:tcPr>
            <w:tcW w:w="1415" w:type="dxa"/>
          </w:tcPr>
          <w:p w:rsidR="00C61705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01.09.2023</w:t>
            </w:r>
          </w:p>
        </w:tc>
        <w:tc>
          <w:tcPr>
            <w:tcW w:w="1643" w:type="dxa"/>
          </w:tcPr>
          <w:p w:rsidR="00C61705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Савенкова Е.И., заместитель директора по АХР</w:t>
            </w:r>
          </w:p>
          <w:p w:rsidR="00C61705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8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2" w:type="dxa"/>
            <w:gridSpan w:val="2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1705" w:rsidRPr="00BF65C1" w:rsidTr="005C2CD2">
        <w:tc>
          <w:tcPr>
            <w:tcW w:w="568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79" w:type="dxa"/>
          </w:tcPr>
          <w:p w:rsidR="00C61705" w:rsidRDefault="00C61705" w:rsidP="005C2C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C61705" w:rsidRDefault="00C61705" w:rsidP="005C2CD2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предоставления инвалидам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слуху (слуху и зрению) услуг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</w:p>
          <w:p w:rsidR="00C61705" w:rsidRDefault="00C61705" w:rsidP="005C2C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тифлосурдопереводчика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343" w:type="dxa"/>
          </w:tcPr>
          <w:p w:rsidR="00C61705" w:rsidRDefault="00C61705" w:rsidP="005C2C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При поступлении в образовательную организацию лиц, нуждающихся в    услугах 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тифлосурдопереводчика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z w:val="24"/>
                <w:szCs w:val="24"/>
              </w:rPr>
              <w:t xml:space="preserve">  будет заключен контракта с организацией, предоставляющей  услуги </w:t>
            </w:r>
            <w:proofErr w:type="spellStart"/>
            <w:r>
              <w:rPr>
                <w:sz w:val="24"/>
                <w:szCs w:val="24"/>
              </w:rPr>
              <w:t>сурдо</w:t>
            </w:r>
            <w:proofErr w:type="spellEnd"/>
            <w:r w:rsidRPr="007A0663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тифлосурдоперевода</w:t>
            </w:r>
            <w:proofErr w:type="spellEnd"/>
          </w:p>
        </w:tc>
        <w:tc>
          <w:tcPr>
            <w:tcW w:w="1415" w:type="dxa"/>
          </w:tcPr>
          <w:p w:rsidR="00C61705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01.09.2023</w:t>
            </w:r>
          </w:p>
        </w:tc>
        <w:tc>
          <w:tcPr>
            <w:tcW w:w="1643" w:type="dxa"/>
          </w:tcPr>
          <w:p w:rsidR="00C61705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Просветова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А.А., заместитель директора  по УВР</w:t>
            </w:r>
          </w:p>
        </w:tc>
        <w:tc>
          <w:tcPr>
            <w:tcW w:w="1618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2" w:type="dxa"/>
            <w:gridSpan w:val="2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1705" w:rsidRPr="00BF65C1" w:rsidTr="005C2CD2">
        <w:tc>
          <w:tcPr>
            <w:tcW w:w="568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279" w:type="dxa"/>
          </w:tcPr>
          <w:p w:rsidR="00C61705" w:rsidRDefault="00C61705" w:rsidP="005C2C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дублирования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61705" w:rsidRDefault="00C61705" w:rsidP="005C2CD2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инвалидов по слуху и зрению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</w:p>
          <w:p w:rsidR="00C61705" w:rsidRDefault="00C61705" w:rsidP="005C2C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информации.</w:t>
            </w:r>
          </w:p>
        </w:tc>
        <w:tc>
          <w:tcPr>
            <w:tcW w:w="3343" w:type="dxa"/>
          </w:tcPr>
          <w:p w:rsidR="00C61705" w:rsidRDefault="00C61705" w:rsidP="005C2C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При определении источников  финансирования 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доступности</w:t>
            </w:r>
          </w:p>
          <w:p w:rsidR="00C61705" w:rsidRDefault="00C61705" w:rsidP="005C2CD2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для инвалидов по слуху и зрению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звуковой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</w:p>
          <w:p w:rsidR="00C61705" w:rsidRDefault="00C61705" w:rsidP="005C2C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415" w:type="dxa"/>
          </w:tcPr>
          <w:p w:rsidR="00C61705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01.09.2023</w:t>
            </w:r>
          </w:p>
        </w:tc>
        <w:tc>
          <w:tcPr>
            <w:tcW w:w="1643" w:type="dxa"/>
          </w:tcPr>
          <w:p w:rsidR="00C61705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Савенкова Е.И., заместитель </w:t>
            </w:r>
            <w:r>
              <w:rPr>
                <w:rFonts w:ascii="Times New Roman" w:hAnsi="Times New Roman"/>
                <w:bCs/>
              </w:rPr>
              <w:lastRenderedPageBreak/>
              <w:t>директора по АХР</w:t>
            </w:r>
          </w:p>
          <w:p w:rsidR="00C61705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18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2" w:type="dxa"/>
            <w:gridSpan w:val="2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1705" w:rsidRPr="00BF65C1" w:rsidTr="005C2CD2">
        <w:tc>
          <w:tcPr>
            <w:tcW w:w="14308" w:type="dxa"/>
            <w:gridSpan w:val="8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 w:rsidRPr="00BF65C1">
              <w:rPr>
                <w:rFonts w:ascii="Times New Roman" w:hAnsi="Times New Roman"/>
                <w:bCs/>
              </w:rPr>
              <w:lastRenderedPageBreak/>
              <w:t>4. Доброжелательность, вежливость работников образовательной организации</w:t>
            </w:r>
          </w:p>
        </w:tc>
      </w:tr>
      <w:tr w:rsidR="00C61705" w:rsidRPr="00BF65C1" w:rsidTr="005C2CD2">
        <w:tc>
          <w:tcPr>
            <w:tcW w:w="568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79" w:type="dxa"/>
          </w:tcPr>
          <w:p w:rsidR="00C61705" w:rsidRDefault="00C61705" w:rsidP="005C2CD2">
            <w:pPr>
              <w:pStyle w:val="TableParagraph"/>
              <w:ind w:left="199" w:right="185"/>
              <w:jc w:val="center"/>
              <w:rPr>
                <w:sz w:val="24"/>
              </w:rPr>
            </w:pPr>
            <w:r>
              <w:rPr>
                <w:sz w:val="24"/>
              </w:rPr>
              <w:t>Замечаний нет</w:t>
            </w:r>
          </w:p>
        </w:tc>
        <w:tc>
          <w:tcPr>
            <w:tcW w:w="3343" w:type="dxa"/>
          </w:tcPr>
          <w:p w:rsidR="00C61705" w:rsidRDefault="00C61705" w:rsidP="005C2CD2">
            <w:pPr>
              <w:pStyle w:val="TableParagraph"/>
              <w:spacing w:line="263" w:lineRule="exact"/>
              <w:ind w:left="110" w:right="101"/>
              <w:jc w:val="center"/>
              <w:rPr>
                <w:sz w:val="24"/>
              </w:rPr>
            </w:pPr>
          </w:p>
        </w:tc>
        <w:tc>
          <w:tcPr>
            <w:tcW w:w="1415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43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73" w:type="dxa"/>
            <w:gridSpan w:val="2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7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61705" w:rsidRPr="00BF65C1" w:rsidTr="005C2CD2">
        <w:tc>
          <w:tcPr>
            <w:tcW w:w="14308" w:type="dxa"/>
            <w:gridSpan w:val="8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  <w:r w:rsidRPr="00BF65C1">
              <w:rPr>
                <w:rFonts w:ascii="Times New Roman" w:hAnsi="Times New Roman"/>
              </w:rPr>
              <w:t>5.</w:t>
            </w:r>
            <w:r w:rsidRPr="00BF65C1">
              <w:rPr>
                <w:rFonts w:ascii="Times New Roman" w:hAnsi="Times New Roman"/>
                <w:bCs/>
              </w:rPr>
              <w:t>Удовлетворенность условиями оказания услуг в образовательной организации</w:t>
            </w:r>
          </w:p>
        </w:tc>
      </w:tr>
      <w:tr w:rsidR="00C61705" w:rsidRPr="00BF65C1" w:rsidTr="005C2CD2">
        <w:tc>
          <w:tcPr>
            <w:tcW w:w="568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279" w:type="dxa"/>
          </w:tcPr>
          <w:p w:rsidR="00C61705" w:rsidRDefault="00C61705" w:rsidP="005C2CD2">
            <w:pPr>
              <w:pStyle w:val="TableParagraph"/>
              <w:ind w:left="199" w:right="185"/>
              <w:jc w:val="center"/>
              <w:rPr>
                <w:sz w:val="24"/>
              </w:rPr>
            </w:pPr>
            <w:r>
              <w:rPr>
                <w:sz w:val="24"/>
              </w:rPr>
              <w:t>Замечаний нет</w:t>
            </w:r>
          </w:p>
        </w:tc>
        <w:tc>
          <w:tcPr>
            <w:tcW w:w="3343" w:type="dxa"/>
          </w:tcPr>
          <w:p w:rsidR="00C61705" w:rsidRDefault="00C61705" w:rsidP="005C2CD2">
            <w:pPr>
              <w:pStyle w:val="TableParagraph"/>
              <w:ind w:left="158" w:right="148" w:firstLine="3"/>
              <w:rPr>
                <w:sz w:val="24"/>
              </w:rPr>
            </w:pPr>
          </w:p>
        </w:tc>
        <w:tc>
          <w:tcPr>
            <w:tcW w:w="1415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43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73" w:type="dxa"/>
            <w:gridSpan w:val="2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87" w:type="dxa"/>
          </w:tcPr>
          <w:p w:rsidR="00C61705" w:rsidRPr="00BF65C1" w:rsidRDefault="00C61705" w:rsidP="005C2CD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C61705" w:rsidRDefault="00C61705" w:rsidP="00C61705">
      <w:pPr>
        <w:tabs>
          <w:tab w:val="left" w:pos="1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1705" w:rsidRDefault="00C61705" w:rsidP="00C61705">
      <w:pPr>
        <w:tabs>
          <w:tab w:val="left" w:pos="1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61705" w:rsidRDefault="00C61705" w:rsidP="00C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05" w:rsidRDefault="00C61705" w:rsidP="00C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05" w:rsidRDefault="00C61705" w:rsidP="00C61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05" w:rsidRPr="00F91A80" w:rsidRDefault="00C61705" w:rsidP="00C61705">
      <w:pPr>
        <w:rPr>
          <w:rFonts w:ascii="Times New Roman" w:hAnsi="Times New Roman" w:cs="Times New Roman"/>
          <w:sz w:val="28"/>
          <w:szCs w:val="28"/>
        </w:rPr>
      </w:pPr>
    </w:p>
    <w:p w:rsidR="00564CE7" w:rsidRDefault="00564CE7">
      <w:bookmarkStart w:id="0" w:name="_GoBack"/>
      <w:bookmarkEnd w:id="0"/>
    </w:p>
    <w:sectPr w:rsidR="00564CE7" w:rsidSect="000C42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E63E4"/>
    <w:multiLevelType w:val="multilevel"/>
    <w:tmpl w:val="7C66E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23"/>
    <w:rsid w:val="00564CE7"/>
    <w:rsid w:val="00B84D23"/>
    <w:rsid w:val="00C6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7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617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C6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7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617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C6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2023-01-24T12:57:00Z</dcterms:created>
  <dcterms:modified xsi:type="dcterms:W3CDTF">2023-01-24T12:58:00Z</dcterms:modified>
</cp:coreProperties>
</file>